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B7CB" w14:textId="65A269E6" w:rsidR="009B04E0" w:rsidRPr="002833C4" w:rsidRDefault="002833C4" w:rsidP="002833C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C4">
        <w:rPr>
          <w:rFonts w:ascii="Times New Roman" w:hAnsi="Times New Roman" w:cs="Times New Roman"/>
          <w:b/>
          <w:sz w:val="28"/>
          <w:szCs w:val="28"/>
        </w:rPr>
        <w:t>PROCEDURES FOR ND ENERGY LAB</w:t>
      </w:r>
      <w:r w:rsidR="003461E3">
        <w:rPr>
          <w:rFonts w:ascii="Times New Roman" w:hAnsi="Times New Roman" w:cs="Times New Roman"/>
          <w:b/>
          <w:sz w:val="28"/>
          <w:szCs w:val="28"/>
        </w:rPr>
        <w:t>ORATORY</w:t>
      </w:r>
      <w:r w:rsidRPr="002833C4">
        <w:rPr>
          <w:rFonts w:ascii="Times New Roman" w:hAnsi="Times New Roman" w:cs="Times New Roman"/>
          <w:b/>
          <w:sz w:val="28"/>
          <w:szCs w:val="28"/>
        </w:rPr>
        <w:t xml:space="preserve"> USE</w:t>
      </w:r>
    </w:p>
    <w:p w14:paraId="47A5EAC7" w14:textId="0C9CA371" w:rsidR="00CE4521" w:rsidRPr="009B04E0" w:rsidRDefault="009B109B" w:rsidP="009B1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E0">
        <w:rPr>
          <w:rFonts w:ascii="Times New Roman" w:hAnsi="Times New Roman" w:cs="Times New Roman"/>
          <w:b/>
          <w:sz w:val="28"/>
          <w:szCs w:val="28"/>
        </w:rPr>
        <w:t>116-120 Stinson-Remick Hall</w:t>
      </w:r>
    </w:p>
    <w:p w14:paraId="362E2F8C" w14:textId="77777777" w:rsidR="009B109B" w:rsidRPr="00E64F30" w:rsidRDefault="009B109B" w:rsidP="009B10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C781A0" w14:textId="4F461908" w:rsidR="00F568D8" w:rsidRDefault="00CE4521" w:rsidP="00107A5F">
      <w:pPr>
        <w:ind w:left="1152" w:right="1152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Safety Coordinator</w:t>
      </w:r>
      <w:r w:rsidR="00A32DCD" w:rsidRPr="009B04E0">
        <w:rPr>
          <w:rFonts w:ascii="Times New Roman" w:hAnsi="Times New Roman" w:cs="Times New Roman"/>
          <w:b/>
          <w:sz w:val="21"/>
          <w:szCs w:val="21"/>
        </w:rPr>
        <w:t>s</w:t>
      </w:r>
      <w:r w:rsidR="00F91878" w:rsidRPr="009B04E0">
        <w:rPr>
          <w:rFonts w:ascii="Times New Roman" w:hAnsi="Times New Roman" w:cs="Times New Roman"/>
          <w:b/>
          <w:sz w:val="21"/>
          <w:szCs w:val="21"/>
        </w:rPr>
        <w:t>:</w:t>
      </w:r>
      <w:r w:rsidR="00F91878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F568D8">
        <w:rPr>
          <w:rFonts w:ascii="Times New Roman" w:hAnsi="Times New Roman" w:cs="Times New Roman"/>
          <w:sz w:val="21"/>
          <w:szCs w:val="21"/>
        </w:rPr>
        <w:t xml:space="preserve"> </w:t>
      </w:r>
      <w:r w:rsidR="00F91878" w:rsidRPr="009B04E0">
        <w:rPr>
          <w:rFonts w:ascii="Times New Roman" w:hAnsi="Times New Roman" w:cs="Times New Roman"/>
          <w:sz w:val="21"/>
          <w:szCs w:val="21"/>
        </w:rPr>
        <w:t xml:space="preserve">Dr. </w:t>
      </w:r>
      <w:r w:rsidR="002D2E6C" w:rsidRPr="009B04E0">
        <w:rPr>
          <w:rFonts w:ascii="Times New Roman" w:hAnsi="Times New Roman" w:cs="Times New Roman"/>
          <w:sz w:val="21"/>
          <w:szCs w:val="21"/>
        </w:rPr>
        <w:t>Ian Lightcap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 (574-631-1493)</w:t>
      </w:r>
      <w:r w:rsidR="00F91878" w:rsidRPr="009B04E0">
        <w:rPr>
          <w:rFonts w:ascii="Times New Roman" w:hAnsi="Times New Roman" w:cs="Times New Roman"/>
          <w:sz w:val="21"/>
          <w:szCs w:val="21"/>
        </w:rPr>
        <w:t xml:space="preserve">, </w:t>
      </w:r>
      <w:r w:rsidR="002D2E6C" w:rsidRPr="009B04E0">
        <w:rPr>
          <w:rFonts w:ascii="Times New Roman" w:hAnsi="Times New Roman" w:cs="Times New Roman"/>
          <w:sz w:val="21"/>
          <w:szCs w:val="21"/>
        </w:rPr>
        <w:t>Dr. Ginger Sigmon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 (574-631-6247)</w:t>
      </w:r>
      <w:r w:rsidR="00F568D8">
        <w:rPr>
          <w:rFonts w:ascii="Times New Roman" w:hAnsi="Times New Roman" w:cs="Times New Roman"/>
          <w:sz w:val="21"/>
          <w:szCs w:val="21"/>
        </w:rPr>
        <w:t xml:space="preserve">, </w:t>
      </w:r>
      <w:r w:rsidR="000A7B53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F568D8">
        <w:rPr>
          <w:rFonts w:ascii="Times New Roman" w:hAnsi="Times New Roman" w:cs="Times New Roman"/>
          <w:sz w:val="21"/>
          <w:szCs w:val="21"/>
        </w:rPr>
        <w:t xml:space="preserve">                  </w:t>
      </w:r>
    </w:p>
    <w:p w14:paraId="432CA3A4" w14:textId="3CB6E398" w:rsidR="00CE4521" w:rsidRPr="009B04E0" w:rsidRDefault="00F568D8" w:rsidP="00107A5F">
      <w:pPr>
        <w:ind w:left="1152" w:right="115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</w:t>
      </w:r>
      <w:r w:rsidR="000A7B53" w:rsidRPr="009B04E0">
        <w:rPr>
          <w:rFonts w:ascii="Times New Roman" w:hAnsi="Times New Roman" w:cs="Times New Roman"/>
          <w:sz w:val="21"/>
          <w:szCs w:val="21"/>
        </w:rPr>
        <w:t>Jennifer Szymanowski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 (574-631-4380)</w:t>
      </w:r>
    </w:p>
    <w:p w14:paraId="3A4DBD64" w14:textId="77777777" w:rsidR="00107A5F" w:rsidRPr="009B04E0" w:rsidRDefault="00107A5F" w:rsidP="00107A5F">
      <w:pPr>
        <w:ind w:left="1152" w:right="1152"/>
        <w:rPr>
          <w:rFonts w:ascii="Times New Roman" w:hAnsi="Times New Roman" w:cs="Times New Roman"/>
          <w:sz w:val="21"/>
          <w:szCs w:val="21"/>
        </w:rPr>
      </w:pPr>
    </w:p>
    <w:p w14:paraId="575476E0" w14:textId="77777777" w:rsidR="004A6BDD" w:rsidRPr="009B04E0" w:rsidRDefault="004A6BDD" w:rsidP="004A6BDD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WEATHER RELATED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ab/>
        <w:t>_____________________________</w:t>
      </w:r>
    </w:p>
    <w:p w14:paraId="5E6155E0" w14:textId="7244F136" w:rsidR="004A6BDD" w:rsidRPr="009B04E0" w:rsidRDefault="004A6BDD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In case of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a </w:t>
      </w:r>
      <w:r w:rsidRPr="009B04E0">
        <w:rPr>
          <w:rFonts w:ascii="Times New Roman" w:hAnsi="Times New Roman" w:cs="Times New Roman"/>
          <w:sz w:val="21"/>
          <w:szCs w:val="21"/>
        </w:rPr>
        <w:t>tornado or other hazardous weather condit</w:t>
      </w:r>
      <w:r w:rsidR="00107A5F" w:rsidRPr="009B04E0">
        <w:rPr>
          <w:rFonts w:ascii="Times New Roman" w:hAnsi="Times New Roman" w:cs="Times New Roman"/>
          <w:sz w:val="21"/>
          <w:szCs w:val="21"/>
        </w:rPr>
        <w:t>ion</w:t>
      </w:r>
      <w:r w:rsidR="009B109B" w:rsidRPr="009B04E0">
        <w:rPr>
          <w:rFonts w:ascii="Times New Roman" w:hAnsi="Times New Roman" w:cs="Times New Roman"/>
          <w:sz w:val="21"/>
          <w:szCs w:val="21"/>
        </w:rPr>
        <w:t>s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 requiring need for shelter, </w:t>
      </w:r>
      <w:r w:rsidRPr="009B04E0">
        <w:rPr>
          <w:rFonts w:ascii="Times New Roman" w:hAnsi="Times New Roman" w:cs="Times New Roman"/>
          <w:sz w:val="21"/>
          <w:szCs w:val="21"/>
        </w:rPr>
        <w:t xml:space="preserve">please leave 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>laboratory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 immediately and take the </w:t>
      </w:r>
      <w:r w:rsidR="00DD4EC2" w:rsidRPr="009B04E0">
        <w:rPr>
          <w:rFonts w:ascii="Times New Roman" w:hAnsi="Times New Roman" w:cs="Times New Roman"/>
          <w:sz w:val="21"/>
          <w:szCs w:val="21"/>
        </w:rPr>
        <w:t>closest stairwell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DD4EC2" w:rsidRPr="009B04E0">
        <w:rPr>
          <w:rFonts w:ascii="Times New Roman" w:hAnsi="Times New Roman" w:cs="Times New Roman"/>
          <w:sz w:val="21"/>
          <w:szCs w:val="21"/>
        </w:rPr>
        <w:t xml:space="preserve">to the basement of Stinson-Remick Hall. </w:t>
      </w:r>
      <w:r w:rsidRPr="009B04E0">
        <w:rPr>
          <w:rFonts w:ascii="Times New Roman" w:hAnsi="Times New Roman" w:cs="Times New Roman"/>
          <w:sz w:val="21"/>
          <w:szCs w:val="21"/>
        </w:rPr>
        <w:t>When danger has passed</w:t>
      </w:r>
      <w:r w:rsidR="00107A5F" w:rsidRPr="009B04E0">
        <w:rPr>
          <w:rFonts w:ascii="Times New Roman" w:hAnsi="Times New Roman" w:cs="Times New Roman"/>
          <w:sz w:val="21"/>
          <w:szCs w:val="21"/>
        </w:rPr>
        <w:t>,</w:t>
      </w:r>
      <w:r w:rsidRPr="009B04E0">
        <w:rPr>
          <w:rFonts w:ascii="Times New Roman" w:hAnsi="Times New Roman" w:cs="Times New Roman"/>
          <w:sz w:val="21"/>
          <w:szCs w:val="21"/>
        </w:rPr>
        <w:t xml:space="preserve"> you will 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be </w:t>
      </w:r>
      <w:r w:rsidRPr="009B04E0">
        <w:rPr>
          <w:rFonts w:ascii="Times New Roman" w:hAnsi="Times New Roman" w:cs="Times New Roman"/>
          <w:sz w:val="21"/>
          <w:szCs w:val="21"/>
        </w:rPr>
        <w:t xml:space="preserve">notified </w:t>
      </w:r>
      <w:r w:rsidR="009B109B" w:rsidRPr="009B04E0">
        <w:rPr>
          <w:rFonts w:ascii="Times New Roman" w:hAnsi="Times New Roman" w:cs="Times New Roman"/>
          <w:sz w:val="21"/>
          <w:szCs w:val="21"/>
        </w:rPr>
        <w:t>via</w:t>
      </w:r>
      <w:r w:rsidR="00DD4EC2" w:rsidRPr="009B04E0">
        <w:rPr>
          <w:rFonts w:ascii="Times New Roman" w:hAnsi="Times New Roman" w:cs="Times New Roman"/>
          <w:sz w:val="21"/>
          <w:szCs w:val="21"/>
        </w:rPr>
        <w:t xml:space="preserve"> the building announcement system.</w:t>
      </w:r>
      <w:r w:rsidR="008506AA" w:rsidRPr="009B04E0">
        <w:rPr>
          <w:rFonts w:ascii="Times New Roman" w:hAnsi="Times New Roman" w:cs="Times New Roman"/>
          <w:sz w:val="21"/>
          <w:szCs w:val="21"/>
        </w:rPr>
        <w:t xml:space="preserve">  </w:t>
      </w:r>
      <w:r w:rsidR="009B109B" w:rsidRPr="009B04E0">
        <w:rPr>
          <w:rFonts w:ascii="Times New Roman" w:hAnsi="Times New Roman" w:cs="Times New Roman"/>
          <w:sz w:val="21"/>
          <w:szCs w:val="21"/>
          <w:u w:val="single"/>
        </w:rPr>
        <w:t>This is m</w:t>
      </w:r>
      <w:r w:rsidR="008506AA" w:rsidRPr="009B04E0">
        <w:rPr>
          <w:rFonts w:ascii="Times New Roman" w:hAnsi="Times New Roman" w:cs="Times New Roman"/>
          <w:sz w:val="21"/>
          <w:szCs w:val="21"/>
          <w:u w:val="single"/>
        </w:rPr>
        <w:t>andatory – not optional!</w:t>
      </w:r>
    </w:p>
    <w:p w14:paraId="57285ECC" w14:textId="77777777" w:rsidR="00DD4EC2" w:rsidRPr="009B04E0" w:rsidRDefault="00DD4EC2" w:rsidP="00DD4EC2">
      <w:pPr>
        <w:rPr>
          <w:rFonts w:ascii="Times New Roman" w:hAnsi="Times New Roman" w:cs="Times New Roman"/>
          <w:sz w:val="21"/>
          <w:szCs w:val="21"/>
        </w:rPr>
      </w:pPr>
    </w:p>
    <w:p w14:paraId="42C98B94" w14:textId="77777777" w:rsidR="00DD4EC2" w:rsidRPr="009B04E0" w:rsidRDefault="00DD4EC2" w:rsidP="00DD4EC2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BUILDING EVACUATION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ab/>
        <w:t>_____________________________</w:t>
      </w:r>
    </w:p>
    <w:p w14:paraId="1CC462F7" w14:textId="1C8DC73B" w:rsidR="004A6BDD" w:rsidRPr="009B04E0" w:rsidRDefault="00BE7FAB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Everyone must exit the laboratory and building immediately when the alarm sounds and go t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o </w:t>
      </w:r>
      <w:r w:rsidRPr="009B04E0">
        <w:rPr>
          <w:rFonts w:ascii="Times New Roman" w:hAnsi="Times New Roman" w:cs="Times New Roman"/>
          <w:sz w:val="21"/>
          <w:szCs w:val="21"/>
        </w:rPr>
        <w:t>si</w:t>
      </w:r>
      <w:r w:rsidR="008B5689" w:rsidRPr="009B04E0">
        <w:rPr>
          <w:rFonts w:ascii="Times New Roman" w:hAnsi="Times New Roman" w:cs="Times New Roman"/>
          <w:sz w:val="21"/>
          <w:szCs w:val="21"/>
        </w:rPr>
        <w:t xml:space="preserve">dewalk between </w:t>
      </w:r>
      <w:r w:rsidR="00107A5F" w:rsidRPr="009B04E0">
        <w:rPr>
          <w:rFonts w:ascii="Times New Roman" w:hAnsi="Times New Roman" w:cs="Times New Roman"/>
          <w:sz w:val="21"/>
          <w:szCs w:val="21"/>
        </w:rPr>
        <w:t>S</w:t>
      </w:r>
      <w:r w:rsidR="002D2E6C" w:rsidRPr="009B04E0">
        <w:rPr>
          <w:rFonts w:ascii="Times New Roman" w:hAnsi="Times New Roman" w:cs="Times New Roman"/>
          <w:sz w:val="21"/>
          <w:szCs w:val="21"/>
        </w:rPr>
        <w:t>tinson-Remick Hall and Mendoza</w:t>
      </w:r>
      <w:r w:rsidR="008B5689" w:rsidRPr="009B04E0">
        <w:rPr>
          <w:rFonts w:ascii="Times New Roman" w:hAnsi="Times New Roman" w:cs="Times New Roman"/>
          <w:sz w:val="21"/>
          <w:szCs w:val="21"/>
        </w:rPr>
        <w:t>.</w:t>
      </w:r>
      <w:r w:rsidR="004A6BDD" w:rsidRPr="009B04E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D15B8B9" w14:textId="66525416" w:rsidR="004A6BDD" w:rsidRPr="009B04E0" w:rsidRDefault="004A6BDD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Stop what you are doing. If you are working with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an </w:t>
      </w:r>
      <w:r w:rsidRPr="009B04E0">
        <w:rPr>
          <w:rFonts w:ascii="Times New Roman" w:hAnsi="Times New Roman" w:cs="Times New Roman"/>
          <w:sz w:val="21"/>
          <w:szCs w:val="21"/>
        </w:rPr>
        <w:t>open flame or hazardous chemical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, </w:t>
      </w:r>
      <w:r w:rsidRPr="009B04E0">
        <w:rPr>
          <w:rFonts w:ascii="Times New Roman" w:hAnsi="Times New Roman" w:cs="Times New Roman"/>
          <w:sz w:val="21"/>
          <w:szCs w:val="21"/>
        </w:rPr>
        <w:t xml:space="preserve">extinguish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the flame </w:t>
      </w:r>
      <w:r w:rsidRPr="009B04E0">
        <w:rPr>
          <w:rFonts w:ascii="Times New Roman" w:hAnsi="Times New Roman" w:cs="Times New Roman"/>
          <w:sz w:val="21"/>
          <w:szCs w:val="21"/>
        </w:rPr>
        <w:t xml:space="preserve">and/or store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the chemical </w:t>
      </w:r>
      <w:r w:rsidRPr="009B04E0">
        <w:rPr>
          <w:rFonts w:ascii="Times New Roman" w:hAnsi="Times New Roman" w:cs="Times New Roman"/>
          <w:sz w:val="21"/>
          <w:szCs w:val="21"/>
        </w:rPr>
        <w:t>properly. If you cannot do th</w:t>
      </w:r>
      <w:r w:rsidR="00BE7FAB" w:rsidRPr="009B04E0">
        <w:rPr>
          <w:rFonts w:ascii="Times New Roman" w:hAnsi="Times New Roman" w:cs="Times New Roman"/>
          <w:sz w:val="21"/>
          <w:szCs w:val="21"/>
        </w:rPr>
        <w:t>is</w:t>
      </w:r>
      <w:r w:rsidR="00107A5F" w:rsidRPr="009B04E0">
        <w:rPr>
          <w:rFonts w:ascii="Times New Roman" w:hAnsi="Times New Roman" w:cs="Times New Roman"/>
          <w:sz w:val="21"/>
          <w:szCs w:val="21"/>
        </w:rPr>
        <w:t xml:space="preserve">, </w:t>
      </w:r>
      <w:r w:rsidRPr="009B04E0">
        <w:rPr>
          <w:rFonts w:ascii="Times New Roman" w:hAnsi="Times New Roman" w:cs="Times New Roman"/>
          <w:sz w:val="21"/>
          <w:szCs w:val="21"/>
        </w:rPr>
        <w:t xml:space="preserve">notify </w:t>
      </w:r>
      <w:r w:rsidR="00633A7F" w:rsidRPr="009B04E0">
        <w:rPr>
          <w:rFonts w:ascii="Times New Roman" w:hAnsi="Times New Roman" w:cs="Times New Roman"/>
          <w:sz w:val="21"/>
          <w:szCs w:val="21"/>
        </w:rPr>
        <w:t>the ND Fire Department (</w:t>
      </w:r>
      <w:r w:rsidRPr="009B04E0">
        <w:rPr>
          <w:rFonts w:ascii="Times New Roman" w:hAnsi="Times New Roman" w:cs="Times New Roman"/>
          <w:sz w:val="21"/>
          <w:szCs w:val="21"/>
        </w:rPr>
        <w:t>NDFD</w:t>
      </w:r>
      <w:r w:rsidR="00633A7F" w:rsidRPr="009B04E0">
        <w:rPr>
          <w:rFonts w:ascii="Times New Roman" w:hAnsi="Times New Roman" w:cs="Times New Roman"/>
          <w:sz w:val="21"/>
          <w:szCs w:val="21"/>
        </w:rPr>
        <w:t>)</w:t>
      </w:r>
      <w:r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633A7F" w:rsidRPr="009B04E0">
        <w:rPr>
          <w:rFonts w:ascii="Times New Roman" w:hAnsi="Times New Roman" w:cs="Times New Roman"/>
          <w:sz w:val="21"/>
          <w:szCs w:val="21"/>
        </w:rPr>
        <w:t>responders</w:t>
      </w:r>
      <w:r w:rsidRPr="009B04E0">
        <w:rPr>
          <w:rFonts w:ascii="Times New Roman" w:hAnsi="Times New Roman" w:cs="Times New Roman"/>
          <w:sz w:val="21"/>
          <w:szCs w:val="21"/>
        </w:rPr>
        <w:t xml:space="preserve"> immediately when you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exit </w:t>
      </w:r>
      <w:r w:rsidRPr="009B04E0">
        <w:rPr>
          <w:rFonts w:ascii="Times New Roman" w:hAnsi="Times New Roman" w:cs="Times New Roman"/>
          <w:sz w:val="21"/>
          <w:szCs w:val="21"/>
        </w:rPr>
        <w:t>the building.</w:t>
      </w:r>
    </w:p>
    <w:p w14:paraId="155C4FED" w14:textId="77777777" w:rsidR="004A6BDD" w:rsidRPr="009B04E0" w:rsidRDefault="004A6BDD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Gather your home and work keys, purse, and coat as you leave the area.</w:t>
      </w:r>
    </w:p>
    <w:p w14:paraId="1172EBDA" w14:textId="03062C20" w:rsidR="004A6BDD" w:rsidRPr="009B04E0" w:rsidRDefault="004A6BDD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Ensure the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laboratory </w:t>
      </w:r>
      <w:r w:rsidRPr="009B04E0">
        <w:rPr>
          <w:rFonts w:ascii="Times New Roman" w:hAnsi="Times New Roman" w:cs="Times New Roman"/>
          <w:sz w:val="21"/>
          <w:szCs w:val="21"/>
        </w:rPr>
        <w:t xml:space="preserve">doors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are </w:t>
      </w:r>
      <w:r w:rsidRPr="009B04E0">
        <w:rPr>
          <w:rFonts w:ascii="Times New Roman" w:hAnsi="Times New Roman" w:cs="Times New Roman"/>
          <w:sz w:val="21"/>
          <w:szCs w:val="21"/>
        </w:rPr>
        <w:t>shut and lock</w:t>
      </w:r>
      <w:r w:rsidR="00633A7F" w:rsidRPr="009B04E0">
        <w:rPr>
          <w:rFonts w:ascii="Times New Roman" w:hAnsi="Times New Roman" w:cs="Times New Roman"/>
          <w:sz w:val="21"/>
          <w:szCs w:val="21"/>
        </w:rPr>
        <w:t>ed</w:t>
      </w:r>
      <w:r w:rsidRPr="009B04E0">
        <w:rPr>
          <w:rFonts w:ascii="Times New Roman" w:hAnsi="Times New Roman" w:cs="Times New Roman"/>
          <w:sz w:val="21"/>
          <w:szCs w:val="21"/>
        </w:rPr>
        <w:t xml:space="preserve"> behind you.</w:t>
      </w:r>
    </w:p>
    <w:p w14:paraId="0620D58A" w14:textId="34ACBDF7" w:rsidR="00BE7FAB" w:rsidRPr="009B04E0" w:rsidRDefault="00BE7FAB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Take the nearest exit and go to the sidewalk between Stinson-Remick Hall and Mendoza.</w:t>
      </w:r>
    </w:p>
    <w:p w14:paraId="00CEB8E1" w14:textId="7F70C939" w:rsidR="004A6BDD" w:rsidRPr="009B04E0" w:rsidRDefault="004A6BDD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In the event of a true emergency, persons with information about the cause and special needs should proceed to a NDFD vehicle and wait for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>emergency responders.</w:t>
      </w:r>
    </w:p>
    <w:p w14:paraId="15974970" w14:textId="24E48BDD" w:rsidR="004A6BDD" w:rsidRPr="009B04E0" w:rsidRDefault="004A6BDD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All others must exit to the designated evacuation assembly area to allow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for </w:t>
      </w:r>
      <w:r w:rsidRPr="009B04E0">
        <w:rPr>
          <w:rFonts w:ascii="Times New Roman" w:hAnsi="Times New Roman" w:cs="Times New Roman"/>
          <w:sz w:val="21"/>
          <w:szCs w:val="21"/>
        </w:rPr>
        <w:t>the safe arrival of emergency response vehicles.</w:t>
      </w:r>
    </w:p>
    <w:p w14:paraId="67E8FBEB" w14:textId="6ED6765F" w:rsidR="004A6BDD" w:rsidRPr="009B04E0" w:rsidRDefault="004A6BDD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You may not re-enter the building until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you have been </w:t>
      </w:r>
      <w:r w:rsidRPr="009B04E0">
        <w:rPr>
          <w:rFonts w:ascii="Times New Roman" w:hAnsi="Times New Roman" w:cs="Times New Roman"/>
          <w:sz w:val="21"/>
          <w:szCs w:val="21"/>
        </w:rPr>
        <w:t xml:space="preserve">given the </w:t>
      </w:r>
      <w:r w:rsidR="00633A7F" w:rsidRPr="009B04E0">
        <w:rPr>
          <w:rFonts w:ascii="Times New Roman" w:hAnsi="Times New Roman" w:cs="Times New Roman"/>
          <w:sz w:val="21"/>
          <w:szCs w:val="21"/>
        </w:rPr>
        <w:t>“</w:t>
      </w:r>
      <w:r w:rsidRPr="009B04E0">
        <w:rPr>
          <w:rFonts w:ascii="Times New Roman" w:hAnsi="Times New Roman" w:cs="Times New Roman"/>
          <w:sz w:val="21"/>
          <w:szCs w:val="21"/>
        </w:rPr>
        <w:t>all clear</w:t>
      </w:r>
      <w:r w:rsidR="00633A7F" w:rsidRPr="009B04E0">
        <w:rPr>
          <w:rFonts w:ascii="Times New Roman" w:hAnsi="Times New Roman" w:cs="Times New Roman"/>
          <w:sz w:val="21"/>
          <w:szCs w:val="21"/>
        </w:rPr>
        <w:t>”</w:t>
      </w:r>
      <w:r w:rsidRPr="009B04E0">
        <w:rPr>
          <w:rFonts w:ascii="Times New Roman" w:hAnsi="Times New Roman" w:cs="Times New Roman"/>
          <w:sz w:val="21"/>
          <w:szCs w:val="21"/>
        </w:rPr>
        <w:t xml:space="preserve"> from </w:t>
      </w:r>
      <w:r w:rsidR="00BE7FA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 xml:space="preserve">emergency </w:t>
      </w:r>
      <w:r w:rsidR="00633A7F" w:rsidRPr="009B04E0">
        <w:rPr>
          <w:rFonts w:ascii="Times New Roman" w:hAnsi="Times New Roman" w:cs="Times New Roman"/>
          <w:sz w:val="21"/>
          <w:szCs w:val="21"/>
        </w:rPr>
        <w:t>responders</w:t>
      </w:r>
      <w:r w:rsidRPr="009B04E0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70154E7B" w14:textId="77777777" w:rsidR="008B5689" w:rsidRPr="009B04E0" w:rsidRDefault="008B5689" w:rsidP="008B5689">
      <w:pPr>
        <w:rPr>
          <w:rFonts w:ascii="Times New Roman" w:hAnsi="Times New Roman" w:cs="Times New Roman"/>
          <w:sz w:val="21"/>
          <w:szCs w:val="21"/>
        </w:rPr>
      </w:pPr>
    </w:p>
    <w:p w14:paraId="7C70C09D" w14:textId="77777777" w:rsidR="008B5689" w:rsidRPr="009B04E0" w:rsidRDefault="008B5689" w:rsidP="008B5689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TRAINING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ab/>
        <w:t>_____________________________</w:t>
      </w:r>
    </w:p>
    <w:p w14:paraId="2B3D0789" w14:textId="623CA71E" w:rsidR="00393C41" w:rsidRPr="009B04E0" w:rsidRDefault="008B5689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All laboratory personnel are required to fulfill specific University enforced training classes and then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laboratory specific training. </w:t>
      </w:r>
      <w:r w:rsidRPr="009B04E0">
        <w:rPr>
          <w:rFonts w:ascii="Times New Roman" w:hAnsi="Times New Roman" w:cs="Times New Roman"/>
          <w:sz w:val="21"/>
          <w:szCs w:val="21"/>
        </w:rPr>
        <w:t xml:space="preserve">To work in </w:t>
      </w:r>
      <w:r w:rsidR="004D114C" w:rsidRPr="009B04E0">
        <w:rPr>
          <w:rFonts w:ascii="Times New Roman" w:hAnsi="Times New Roman" w:cs="Times New Roman"/>
          <w:sz w:val="21"/>
          <w:szCs w:val="21"/>
        </w:rPr>
        <w:t>this</w:t>
      </w:r>
      <w:r w:rsidR="00A72D45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2D2E6C" w:rsidRPr="009B04E0">
        <w:rPr>
          <w:rFonts w:ascii="Times New Roman" w:hAnsi="Times New Roman" w:cs="Times New Roman"/>
          <w:sz w:val="21"/>
          <w:szCs w:val="21"/>
        </w:rPr>
        <w:t>l</w:t>
      </w:r>
      <w:r w:rsidR="00A72D45" w:rsidRPr="009B04E0">
        <w:rPr>
          <w:rFonts w:ascii="Times New Roman" w:hAnsi="Times New Roman" w:cs="Times New Roman"/>
          <w:sz w:val="21"/>
          <w:szCs w:val="21"/>
        </w:rPr>
        <w:t>ab</w:t>
      </w:r>
      <w:r w:rsidR="002D2E6C" w:rsidRPr="009B04E0">
        <w:rPr>
          <w:rFonts w:ascii="Times New Roman" w:hAnsi="Times New Roman" w:cs="Times New Roman"/>
          <w:sz w:val="21"/>
          <w:szCs w:val="21"/>
        </w:rPr>
        <w:t>oratory</w:t>
      </w:r>
      <w:r w:rsidRPr="009B04E0">
        <w:rPr>
          <w:rFonts w:ascii="Times New Roman" w:hAnsi="Times New Roman" w:cs="Times New Roman"/>
          <w:sz w:val="21"/>
          <w:szCs w:val="21"/>
        </w:rPr>
        <w:t>, you are required to complete initial training through Risk Management and Safety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4D114C" w:rsidRPr="009B04E0">
        <w:rPr>
          <w:rFonts w:ascii="Times New Roman" w:hAnsi="Times New Roman" w:cs="Times New Roman"/>
          <w:sz w:val="21"/>
          <w:szCs w:val="21"/>
        </w:rPr>
        <w:t>via</w:t>
      </w:r>
      <w:r w:rsidR="00020009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6157AA" w:rsidRPr="009B04E0">
        <w:rPr>
          <w:rFonts w:ascii="Times New Roman" w:hAnsi="Times New Roman" w:cs="Times New Roman"/>
          <w:sz w:val="21"/>
          <w:szCs w:val="21"/>
        </w:rPr>
        <w:t>complyND</w:t>
      </w:r>
      <w:r w:rsidRPr="009B04E0">
        <w:rPr>
          <w:rFonts w:ascii="Times New Roman" w:hAnsi="Times New Roman" w:cs="Times New Roman"/>
          <w:sz w:val="21"/>
          <w:szCs w:val="21"/>
        </w:rPr>
        <w:t xml:space="preserve"> for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: </w:t>
      </w:r>
      <w:r w:rsidR="00633A7F" w:rsidRPr="009B04E0">
        <w:rPr>
          <w:rFonts w:ascii="Times New Roman" w:hAnsi="Times New Roman" w:cs="Times New Roman"/>
          <w:sz w:val="21"/>
          <w:szCs w:val="21"/>
        </w:rPr>
        <w:t>(1) g</w:t>
      </w:r>
      <w:r w:rsidR="00475A21" w:rsidRPr="009B04E0">
        <w:rPr>
          <w:rFonts w:ascii="Times New Roman" w:hAnsi="Times New Roman" w:cs="Times New Roman"/>
          <w:sz w:val="21"/>
          <w:szCs w:val="21"/>
        </w:rPr>
        <w:t>eneral lab safety</w:t>
      </w:r>
      <w:r w:rsidR="005175DC">
        <w:rPr>
          <w:rFonts w:ascii="Times New Roman" w:hAnsi="Times New Roman" w:cs="Times New Roman"/>
          <w:sz w:val="21"/>
          <w:szCs w:val="21"/>
        </w:rPr>
        <w:t xml:space="preserve"> (three sections)</w:t>
      </w:r>
      <w:r w:rsidR="006157AA" w:rsidRPr="009B04E0">
        <w:rPr>
          <w:rFonts w:ascii="Times New Roman" w:hAnsi="Times New Roman" w:cs="Times New Roman"/>
          <w:sz w:val="21"/>
          <w:szCs w:val="21"/>
        </w:rPr>
        <w:t xml:space="preserve"> and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(2) </w:t>
      </w:r>
      <w:r w:rsidR="006157AA" w:rsidRPr="009B04E0">
        <w:rPr>
          <w:rFonts w:ascii="Times New Roman" w:hAnsi="Times New Roman" w:cs="Times New Roman"/>
          <w:sz w:val="21"/>
          <w:szCs w:val="21"/>
        </w:rPr>
        <w:t>fire extinguisher training.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475A21" w:rsidRPr="009B04E0">
        <w:rPr>
          <w:rFonts w:ascii="Times New Roman" w:hAnsi="Times New Roman" w:cs="Times New Roman"/>
          <w:sz w:val="21"/>
          <w:szCs w:val="21"/>
        </w:rPr>
        <w:t xml:space="preserve">After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your </w:t>
      </w:r>
      <w:r w:rsidR="00475A21" w:rsidRPr="009B04E0">
        <w:rPr>
          <w:rFonts w:ascii="Times New Roman" w:hAnsi="Times New Roman" w:cs="Times New Roman"/>
          <w:sz w:val="21"/>
          <w:szCs w:val="21"/>
        </w:rPr>
        <w:t>initial training</w:t>
      </w:r>
      <w:r w:rsidR="00633A7F" w:rsidRPr="009B04E0">
        <w:rPr>
          <w:rFonts w:ascii="Times New Roman" w:hAnsi="Times New Roman" w:cs="Times New Roman"/>
          <w:sz w:val="21"/>
          <w:szCs w:val="21"/>
        </w:rPr>
        <w:t>,</w:t>
      </w:r>
      <w:r w:rsidR="00475A21" w:rsidRPr="009B04E0">
        <w:rPr>
          <w:rFonts w:ascii="Times New Roman" w:hAnsi="Times New Roman" w:cs="Times New Roman"/>
          <w:sz w:val="21"/>
          <w:szCs w:val="21"/>
        </w:rPr>
        <w:t xml:space="preserve"> you will receive a certificate stating that you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have </w:t>
      </w:r>
      <w:r w:rsidR="00475A21" w:rsidRPr="009B04E0">
        <w:rPr>
          <w:rFonts w:ascii="Times New Roman" w:hAnsi="Times New Roman" w:cs="Times New Roman"/>
          <w:sz w:val="21"/>
          <w:szCs w:val="21"/>
        </w:rPr>
        <w:t xml:space="preserve">completed </w:t>
      </w:r>
      <w:r w:rsidR="00633A7F" w:rsidRPr="009B04E0">
        <w:rPr>
          <w:rFonts w:ascii="Times New Roman" w:hAnsi="Times New Roman" w:cs="Times New Roman"/>
          <w:sz w:val="21"/>
          <w:szCs w:val="21"/>
        </w:rPr>
        <w:t xml:space="preserve">this </w:t>
      </w:r>
      <w:r w:rsidR="00475A21" w:rsidRPr="009B04E0">
        <w:rPr>
          <w:rFonts w:ascii="Times New Roman" w:hAnsi="Times New Roman" w:cs="Times New Roman"/>
          <w:sz w:val="21"/>
          <w:szCs w:val="21"/>
        </w:rPr>
        <w:t xml:space="preserve">training. </w:t>
      </w:r>
      <w:r w:rsidR="00475A21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A </w:t>
      </w:r>
      <w:r w:rsidR="00E82F1F" w:rsidRPr="009B04E0">
        <w:rPr>
          <w:rFonts w:ascii="Times New Roman" w:hAnsi="Times New Roman" w:cs="Times New Roman"/>
          <w:sz w:val="21"/>
          <w:szCs w:val="21"/>
          <w:u w:val="single"/>
        </w:rPr>
        <w:t>copy of th</w:t>
      </w:r>
      <w:r w:rsidR="00633A7F" w:rsidRPr="009B04E0">
        <w:rPr>
          <w:rFonts w:ascii="Times New Roman" w:hAnsi="Times New Roman" w:cs="Times New Roman"/>
          <w:sz w:val="21"/>
          <w:szCs w:val="21"/>
          <w:u w:val="single"/>
        </w:rPr>
        <w:t>e certificates</w:t>
      </w:r>
      <w:r w:rsidR="00E82F1F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5B10D1" w:rsidRPr="009B04E0">
        <w:rPr>
          <w:rFonts w:ascii="Times New Roman" w:hAnsi="Times New Roman" w:cs="Times New Roman"/>
          <w:sz w:val="21"/>
          <w:szCs w:val="21"/>
          <w:u w:val="single"/>
        </w:rPr>
        <w:t>should</w:t>
      </w:r>
      <w:r w:rsidR="00E82F1F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 be</w:t>
      </w:r>
      <w:r w:rsidR="00E610EB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020009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provided </w:t>
      </w:r>
      <w:r w:rsidR="00E610EB" w:rsidRPr="009B04E0">
        <w:rPr>
          <w:rFonts w:ascii="Times New Roman" w:hAnsi="Times New Roman" w:cs="Times New Roman"/>
          <w:sz w:val="21"/>
          <w:szCs w:val="21"/>
          <w:u w:val="single"/>
        </w:rPr>
        <w:t xml:space="preserve">to </w:t>
      </w:r>
      <w:r w:rsidR="00020009" w:rsidRPr="009B04E0">
        <w:rPr>
          <w:rFonts w:ascii="Times New Roman" w:hAnsi="Times New Roman" w:cs="Times New Roman"/>
          <w:sz w:val="21"/>
          <w:szCs w:val="21"/>
          <w:u w:val="single"/>
        </w:rPr>
        <w:t>the safety coordinator, along with a signed copy of this agreement.</w:t>
      </w:r>
      <w:r w:rsidR="00115DF4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Once 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these documents are received, 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you will be </w:t>
      </w:r>
      <w:r w:rsidR="004D114C" w:rsidRPr="009B04E0">
        <w:rPr>
          <w:rFonts w:ascii="Times New Roman" w:hAnsi="Times New Roman" w:cs="Times New Roman"/>
          <w:sz w:val="21"/>
          <w:szCs w:val="21"/>
        </w:rPr>
        <w:t>given c</w:t>
      </w:r>
      <w:r w:rsidR="00393C41" w:rsidRPr="009B04E0">
        <w:rPr>
          <w:rFonts w:ascii="Times New Roman" w:hAnsi="Times New Roman" w:cs="Times New Roman"/>
          <w:sz w:val="21"/>
          <w:szCs w:val="21"/>
        </w:rPr>
        <w:t>ard access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 into the laboratory</w:t>
      </w:r>
      <w:r w:rsidR="00393C41" w:rsidRPr="009B04E0">
        <w:rPr>
          <w:rFonts w:ascii="Times New Roman" w:hAnsi="Times New Roman" w:cs="Times New Roman"/>
          <w:sz w:val="21"/>
          <w:szCs w:val="21"/>
        </w:rPr>
        <w:t>.</w:t>
      </w:r>
    </w:p>
    <w:p w14:paraId="496C086E" w14:textId="72BBA02B" w:rsidR="00A82AB5" w:rsidRPr="009B04E0" w:rsidRDefault="00A82AB5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In addition</w:t>
      </w:r>
      <w:r w:rsidR="00020009" w:rsidRPr="009B04E0">
        <w:rPr>
          <w:rFonts w:ascii="Times New Roman" w:hAnsi="Times New Roman" w:cs="Times New Roman"/>
          <w:sz w:val="21"/>
          <w:szCs w:val="21"/>
        </w:rPr>
        <w:t xml:space="preserve"> to the initial training requirements</w:t>
      </w:r>
      <w:r w:rsidRPr="009B04E0">
        <w:rPr>
          <w:rFonts w:ascii="Times New Roman" w:hAnsi="Times New Roman" w:cs="Times New Roman"/>
          <w:sz w:val="21"/>
          <w:szCs w:val="21"/>
        </w:rPr>
        <w:t xml:space="preserve">, you are </w:t>
      </w:r>
      <w:r w:rsidRPr="009B04E0">
        <w:rPr>
          <w:rFonts w:ascii="Times New Roman" w:hAnsi="Times New Roman" w:cs="Times New Roman"/>
          <w:sz w:val="21"/>
          <w:szCs w:val="21"/>
          <w:u w:val="single"/>
        </w:rPr>
        <w:t>required to do yearly refresher training</w:t>
      </w:r>
      <w:r w:rsidRPr="009B04E0">
        <w:rPr>
          <w:rFonts w:ascii="Times New Roman" w:hAnsi="Times New Roman" w:cs="Times New Roman"/>
          <w:sz w:val="21"/>
          <w:szCs w:val="21"/>
        </w:rPr>
        <w:t xml:space="preserve"> for </w:t>
      </w:r>
      <w:r w:rsidR="002D2E6C" w:rsidRPr="009B04E0">
        <w:rPr>
          <w:rFonts w:ascii="Times New Roman" w:hAnsi="Times New Roman" w:cs="Times New Roman"/>
          <w:sz w:val="21"/>
          <w:szCs w:val="21"/>
        </w:rPr>
        <w:t>the class</w:t>
      </w:r>
      <w:r w:rsidR="006157AA" w:rsidRPr="009B04E0">
        <w:rPr>
          <w:rFonts w:ascii="Times New Roman" w:hAnsi="Times New Roman" w:cs="Times New Roman"/>
          <w:sz w:val="21"/>
          <w:szCs w:val="21"/>
        </w:rPr>
        <w:t>es</w:t>
      </w:r>
      <w:r w:rsidR="002D2E6C" w:rsidRPr="009B04E0">
        <w:rPr>
          <w:rFonts w:ascii="Times New Roman" w:hAnsi="Times New Roman" w:cs="Times New Roman"/>
          <w:sz w:val="21"/>
          <w:szCs w:val="21"/>
        </w:rPr>
        <w:t xml:space="preserve"> above</w:t>
      </w:r>
      <w:r w:rsidRPr="009B04E0">
        <w:rPr>
          <w:rFonts w:ascii="Times New Roman" w:hAnsi="Times New Roman" w:cs="Times New Roman"/>
          <w:sz w:val="21"/>
          <w:szCs w:val="21"/>
        </w:rPr>
        <w:t>, and copies of the certificate</w:t>
      </w:r>
      <w:r w:rsidR="00020009" w:rsidRPr="009B04E0">
        <w:rPr>
          <w:rFonts w:ascii="Times New Roman" w:hAnsi="Times New Roman" w:cs="Times New Roman"/>
          <w:sz w:val="21"/>
          <w:szCs w:val="21"/>
        </w:rPr>
        <w:t>s</w:t>
      </w:r>
      <w:r w:rsidRPr="009B04E0">
        <w:rPr>
          <w:rFonts w:ascii="Times New Roman" w:hAnsi="Times New Roman" w:cs="Times New Roman"/>
          <w:sz w:val="21"/>
          <w:szCs w:val="21"/>
        </w:rPr>
        <w:t xml:space="preserve"> of completion are to be </w:t>
      </w:r>
      <w:r w:rsidR="00020009" w:rsidRPr="009B04E0">
        <w:rPr>
          <w:rFonts w:ascii="Times New Roman" w:hAnsi="Times New Roman" w:cs="Times New Roman"/>
          <w:sz w:val="21"/>
          <w:szCs w:val="21"/>
        </w:rPr>
        <w:t>provided</w:t>
      </w:r>
      <w:r w:rsidRPr="009B04E0">
        <w:rPr>
          <w:rFonts w:ascii="Times New Roman" w:hAnsi="Times New Roman" w:cs="Times New Roman"/>
          <w:sz w:val="21"/>
          <w:szCs w:val="21"/>
        </w:rPr>
        <w:t xml:space="preserve"> to </w:t>
      </w:r>
      <w:r w:rsidR="006157AA" w:rsidRPr="009B04E0">
        <w:rPr>
          <w:rFonts w:ascii="Times New Roman" w:hAnsi="Times New Roman" w:cs="Times New Roman"/>
          <w:sz w:val="21"/>
          <w:szCs w:val="21"/>
        </w:rPr>
        <w:t>the safety coordinator</w:t>
      </w:r>
      <w:r w:rsidRPr="009B04E0">
        <w:rPr>
          <w:rFonts w:ascii="Times New Roman" w:hAnsi="Times New Roman" w:cs="Times New Roman"/>
          <w:sz w:val="21"/>
          <w:szCs w:val="21"/>
        </w:rPr>
        <w:t>.</w:t>
      </w:r>
      <w:r w:rsidR="006157AA" w:rsidRPr="009B04E0">
        <w:rPr>
          <w:rFonts w:ascii="Times New Roman" w:hAnsi="Times New Roman" w:cs="Times New Roman"/>
          <w:sz w:val="21"/>
          <w:szCs w:val="21"/>
        </w:rPr>
        <w:t xml:space="preserve"> Fail</w:t>
      </w:r>
      <w:r w:rsidR="00393C41" w:rsidRPr="009B04E0">
        <w:rPr>
          <w:rFonts w:ascii="Times New Roman" w:hAnsi="Times New Roman" w:cs="Times New Roman"/>
          <w:sz w:val="21"/>
          <w:szCs w:val="21"/>
        </w:rPr>
        <w:t>ure to update these will result</w:t>
      </w:r>
      <w:r w:rsidR="006157AA" w:rsidRPr="009B04E0">
        <w:rPr>
          <w:rFonts w:ascii="Times New Roman" w:hAnsi="Times New Roman" w:cs="Times New Roman"/>
          <w:sz w:val="21"/>
          <w:szCs w:val="21"/>
        </w:rPr>
        <w:t xml:space="preserve"> in </w:t>
      </w:r>
      <w:r w:rsidR="00020009" w:rsidRPr="009B04E0">
        <w:rPr>
          <w:rFonts w:ascii="Times New Roman" w:hAnsi="Times New Roman" w:cs="Times New Roman"/>
          <w:sz w:val="21"/>
          <w:szCs w:val="21"/>
        </w:rPr>
        <w:t>loss of laboratory access</w:t>
      </w:r>
      <w:r w:rsidR="006157AA" w:rsidRPr="009B04E0">
        <w:rPr>
          <w:rFonts w:ascii="Times New Roman" w:hAnsi="Times New Roman" w:cs="Times New Roman"/>
          <w:sz w:val="21"/>
          <w:szCs w:val="21"/>
        </w:rPr>
        <w:t>.</w:t>
      </w:r>
    </w:p>
    <w:p w14:paraId="52E4D1B4" w14:textId="50654769" w:rsidR="0065532A" w:rsidRPr="009B04E0" w:rsidRDefault="00020009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Professors, associated researchers, and p</w:t>
      </w:r>
      <w:r w:rsidR="0065532A" w:rsidRPr="009B04E0">
        <w:rPr>
          <w:rFonts w:ascii="Times New Roman" w:hAnsi="Times New Roman" w:cs="Times New Roman"/>
          <w:sz w:val="21"/>
          <w:szCs w:val="21"/>
        </w:rPr>
        <w:t xml:space="preserve">roject </w:t>
      </w:r>
      <w:r w:rsidRPr="009B04E0">
        <w:rPr>
          <w:rFonts w:ascii="Times New Roman" w:hAnsi="Times New Roman" w:cs="Times New Roman"/>
          <w:sz w:val="21"/>
          <w:szCs w:val="21"/>
        </w:rPr>
        <w:t>managers</w:t>
      </w:r>
      <w:r w:rsidR="0065532A" w:rsidRPr="009B04E0">
        <w:rPr>
          <w:rFonts w:ascii="Times New Roman" w:hAnsi="Times New Roman" w:cs="Times New Roman"/>
          <w:sz w:val="21"/>
          <w:szCs w:val="21"/>
        </w:rPr>
        <w:t xml:space="preserve"> are responsible for </w:t>
      </w:r>
      <w:r w:rsidR="00327B5E" w:rsidRPr="009B04E0">
        <w:rPr>
          <w:rFonts w:ascii="Times New Roman" w:hAnsi="Times New Roman" w:cs="Times New Roman"/>
          <w:sz w:val="21"/>
          <w:szCs w:val="21"/>
        </w:rPr>
        <w:t>providing their students and research staff with the</w:t>
      </w:r>
      <w:r w:rsidR="0065532A" w:rsidRPr="009B04E0">
        <w:rPr>
          <w:rFonts w:ascii="Times New Roman" w:hAnsi="Times New Roman" w:cs="Times New Roman"/>
          <w:sz w:val="21"/>
          <w:szCs w:val="21"/>
        </w:rPr>
        <w:t xml:space="preserve"> proper training in safe laboratory practices, including handling, transporting, and disposal of all materials.</w:t>
      </w:r>
    </w:p>
    <w:p w14:paraId="508C46CA" w14:textId="77777777" w:rsidR="00A82AB5" w:rsidRPr="009B04E0" w:rsidRDefault="00A82AB5" w:rsidP="008B5689">
      <w:pPr>
        <w:rPr>
          <w:rFonts w:ascii="Times New Roman" w:hAnsi="Times New Roman" w:cs="Times New Roman"/>
          <w:sz w:val="21"/>
          <w:szCs w:val="21"/>
        </w:rPr>
      </w:pPr>
    </w:p>
    <w:p w14:paraId="3084A3A0" w14:textId="345411BD" w:rsidR="00475A21" w:rsidRPr="009B04E0" w:rsidRDefault="00115DF4" w:rsidP="008B5689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THERE IS ABSOLUTELY NO FOOD OR DRINK ALLOWED IN ANY OF THE LABS!</w:t>
      </w:r>
    </w:p>
    <w:p w14:paraId="43353257" w14:textId="77777777" w:rsidR="00B66BF6" w:rsidRPr="009B04E0" w:rsidRDefault="00B66BF6">
      <w:pPr>
        <w:rPr>
          <w:rFonts w:ascii="Times New Roman" w:hAnsi="Times New Roman" w:cs="Times New Roman"/>
          <w:b/>
          <w:sz w:val="21"/>
          <w:szCs w:val="21"/>
        </w:rPr>
      </w:pPr>
    </w:p>
    <w:p w14:paraId="2F663AB7" w14:textId="77777777" w:rsidR="009A1A6C" w:rsidRPr="009B04E0" w:rsidRDefault="009A1A6C" w:rsidP="009A1A6C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PERSONNEL      _____________________________________</w:t>
      </w:r>
    </w:p>
    <w:p w14:paraId="60957364" w14:textId="605CB67C" w:rsidR="00327B5E" w:rsidRPr="009B04E0" w:rsidRDefault="009A1A6C" w:rsidP="004D114C">
      <w:pPr>
        <w:pStyle w:val="ListParagraph"/>
        <w:numPr>
          <w:ilvl w:val="0"/>
          <w:numId w:val="5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Graduate students and postdoc</w:t>
      </w:r>
      <w:r w:rsidR="00327B5E" w:rsidRPr="009B04E0">
        <w:rPr>
          <w:rFonts w:ascii="Times New Roman" w:hAnsi="Times New Roman" w:cs="Times New Roman"/>
          <w:sz w:val="21"/>
          <w:szCs w:val="21"/>
        </w:rPr>
        <w:t>toral associate</w:t>
      </w:r>
      <w:r w:rsidRPr="009B04E0">
        <w:rPr>
          <w:rFonts w:ascii="Times New Roman" w:hAnsi="Times New Roman" w:cs="Times New Roman"/>
          <w:sz w:val="21"/>
          <w:szCs w:val="21"/>
        </w:rPr>
        <w:t>s are allowed to work on their own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 in the laboratory. </w:t>
      </w:r>
    </w:p>
    <w:p w14:paraId="7FE74343" w14:textId="06A773B1" w:rsidR="009A1A6C" w:rsidRPr="009B04E0" w:rsidRDefault="009A1A6C" w:rsidP="004D114C">
      <w:pPr>
        <w:pStyle w:val="ListParagraph"/>
        <w:numPr>
          <w:ilvl w:val="0"/>
          <w:numId w:val="5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Undergraduate students and high school students must be </w:t>
      </w:r>
      <w:r w:rsidR="00327B5E" w:rsidRPr="009B04E0">
        <w:rPr>
          <w:rFonts w:ascii="Times New Roman" w:hAnsi="Times New Roman" w:cs="Times New Roman"/>
          <w:sz w:val="21"/>
          <w:szCs w:val="21"/>
        </w:rPr>
        <w:t xml:space="preserve">supervised at all times </w:t>
      </w:r>
      <w:r w:rsidRPr="009B04E0">
        <w:rPr>
          <w:rFonts w:ascii="Times New Roman" w:hAnsi="Times New Roman" w:cs="Times New Roman"/>
          <w:sz w:val="21"/>
          <w:szCs w:val="21"/>
        </w:rPr>
        <w:t xml:space="preserve">by </w:t>
      </w:r>
      <w:r w:rsidR="00327B5E" w:rsidRPr="009B04E0">
        <w:rPr>
          <w:rFonts w:ascii="Times New Roman" w:hAnsi="Times New Roman" w:cs="Times New Roman"/>
          <w:sz w:val="21"/>
          <w:szCs w:val="21"/>
        </w:rPr>
        <w:t>a</w:t>
      </w:r>
      <w:r w:rsidR="004D114C" w:rsidRPr="009B04E0">
        <w:rPr>
          <w:rFonts w:ascii="Times New Roman" w:hAnsi="Times New Roman" w:cs="Times New Roman"/>
          <w:sz w:val="21"/>
          <w:szCs w:val="21"/>
        </w:rPr>
        <w:t>n authorized</w:t>
      </w:r>
      <w:r w:rsidR="00327B5E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Pr="009B04E0">
        <w:rPr>
          <w:rFonts w:ascii="Times New Roman" w:hAnsi="Times New Roman" w:cs="Times New Roman"/>
          <w:sz w:val="21"/>
          <w:szCs w:val="21"/>
        </w:rPr>
        <w:t>research</w:t>
      </w:r>
      <w:r w:rsidR="00327B5E" w:rsidRPr="009B04E0">
        <w:rPr>
          <w:rFonts w:ascii="Times New Roman" w:hAnsi="Times New Roman" w:cs="Times New Roman"/>
          <w:sz w:val="21"/>
          <w:szCs w:val="21"/>
        </w:rPr>
        <w:t xml:space="preserve"> mentor. A research mentor can be a </w:t>
      </w:r>
      <w:r w:rsidRPr="009B04E0">
        <w:rPr>
          <w:rFonts w:ascii="Times New Roman" w:hAnsi="Times New Roman" w:cs="Times New Roman"/>
          <w:sz w:val="21"/>
          <w:szCs w:val="21"/>
        </w:rPr>
        <w:t xml:space="preserve">graduate student, postdoc, or </w:t>
      </w:r>
      <w:r w:rsidR="00327B5E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 xml:space="preserve">faculty advisor. </w:t>
      </w:r>
    </w:p>
    <w:p w14:paraId="46DD35D0" w14:textId="77777777" w:rsidR="009A1A6C" w:rsidRPr="009B04E0" w:rsidRDefault="009A1A6C">
      <w:pPr>
        <w:rPr>
          <w:rFonts w:ascii="Times New Roman" w:hAnsi="Times New Roman" w:cs="Times New Roman"/>
          <w:b/>
          <w:sz w:val="21"/>
          <w:szCs w:val="21"/>
        </w:rPr>
      </w:pPr>
    </w:p>
    <w:p w14:paraId="6AD9148F" w14:textId="4389FE69" w:rsidR="00475A21" w:rsidRPr="009B04E0" w:rsidRDefault="00475A21" w:rsidP="00475A21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PERSONAL PROTECTIVE EQUIPMENT (PPE)</w:t>
      </w:r>
      <w:r w:rsidR="00E75FAA" w:rsidRPr="009B04E0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5D1FFF" w:rsidRPr="009B04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>_____________________________</w:t>
      </w:r>
    </w:p>
    <w:p w14:paraId="24F6B3CD" w14:textId="22C61C02" w:rsidR="00475A21" w:rsidRPr="009B04E0" w:rsidRDefault="00475A21" w:rsidP="004D114C">
      <w:pPr>
        <w:pStyle w:val="ListParagraph"/>
        <w:numPr>
          <w:ilvl w:val="0"/>
          <w:numId w:val="6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Based </w:t>
      </w:r>
      <w:r w:rsidR="00A72029" w:rsidRPr="009B04E0">
        <w:rPr>
          <w:rFonts w:ascii="Times New Roman" w:hAnsi="Times New Roman" w:cs="Times New Roman"/>
          <w:sz w:val="21"/>
          <w:szCs w:val="21"/>
        </w:rPr>
        <w:t xml:space="preserve">on </w:t>
      </w:r>
      <w:r w:rsidRPr="009B04E0">
        <w:rPr>
          <w:rFonts w:ascii="Times New Roman" w:hAnsi="Times New Roman" w:cs="Times New Roman"/>
          <w:sz w:val="21"/>
          <w:szCs w:val="21"/>
        </w:rPr>
        <w:t>general University guidelines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, </w:t>
      </w:r>
      <w:r w:rsidRPr="009B04E0">
        <w:rPr>
          <w:rFonts w:ascii="Times New Roman" w:hAnsi="Times New Roman" w:cs="Times New Roman"/>
          <w:sz w:val="21"/>
          <w:szCs w:val="21"/>
        </w:rPr>
        <w:t xml:space="preserve">you </w:t>
      </w:r>
      <w:r w:rsidR="004D114C" w:rsidRPr="009B04E0">
        <w:rPr>
          <w:rFonts w:ascii="Times New Roman" w:hAnsi="Times New Roman" w:cs="Times New Roman"/>
          <w:sz w:val="21"/>
          <w:szCs w:val="21"/>
        </w:rPr>
        <w:t>are required to</w:t>
      </w:r>
      <w:r w:rsidRPr="009B04E0">
        <w:rPr>
          <w:rFonts w:ascii="Times New Roman" w:hAnsi="Times New Roman" w:cs="Times New Roman"/>
          <w:sz w:val="21"/>
          <w:szCs w:val="21"/>
        </w:rPr>
        <w:t xml:space="preserve"> wear the following PPE</w:t>
      </w:r>
      <w:r w:rsidR="00327B5E" w:rsidRPr="009B04E0">
        <w:rPr>
          <w:rFonts w:ascii="Times New Roman" w:hAnsi="Times New Roman" w:cs="Times New Roman"/>
          <w:sz w:val="21"/>
          <w:szCs w:val="21"/>
        </w:rPr>
        <w:t>, which y</w:t>
      </w:r>
      <w:r w:rsidR="00C3441D" w:rsidRPr="009B04E0">
        <w:rPr>
          <w:rFonts w:ascii="Times New Roman" w:hAnsi="Times New Roman" w:cs="Times New Roman"/>
          <w:sz w:val="21"/>
          <w:szCs w:val="21"/>
        </w:rPr>
        <w:t xml:space="preserve">ou will supply 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for </w:t>
      </w:r>
      <w:r w:rsidR="00C3441D" w:rsidRPr="009B04E0">
        <w:rPr>
          <w:rFonts w:ascii="Times New Roman" w:hAnsi="Times New Roman" w:cs="Times New Roman"/>
          <w:sz w:val="21"/>
          <w:szCs w:val="21"/>
        </w:rPr>
        <w:t>your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self while working in this lab: </w:t>
      </w:r>
      <w:r w:rsidR="00C3441D" w:rsidRPr="009B04E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3631F6" w14:textId="017AE9D4" w:rsidR="00475A21" w:rsidRPr="009B04E0" w:rsidRDefault="00475A21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Eye protection</w:t>
      </w:r>
      <w:r w:rsidRPr="009B04E0">
        <w:rPr>
          <w:rFonts w:ascii="Times New Roman" w:hAnsi="Times New Roman" w:cs="Times New Roman"/>
          <w:sz w:val="21"/>
          <w:szCs w:val="21"/>
        </w:rPr>
        <w:t xml:space="preserve"> – </w:t>
      </w:r>
      <w:r w:rsidR="001E2C26" w:rsidRPr="009B04E0">
        <w:rPr>
          <w:rFonts w:ascii="Times New Roman" w:hAnsi="Times New Roman" w:cs="Times New Roman"/>
          <w:sz w:val="21"/>
          <w:szCs w:val="21"/>
        </w:rPr>
        <w:t>r</w:t>
      </w:r>
      <w:r w:rsidRPr="009B04E0">
        <w:rPr>
          <w:rFonts w:ascii="Times New Roman" w:hAnsi="Times New Roman" w:cs="Times New Roman"/>
          <w:sz w:val="21"/>
          <w:szCs w:val="21"/>
        </w:rPr>
        <w:t xml:space="preserve">egular lab safety glasses or goggles are </w:t>
      </w:r>
      <w:r w:rsidR="00A72029" w:rsidRPr="009B04E0">
        <w:rPr>
          <w:rFonts w:ascii="Times New Roman" w:hAnsi="Times New Roman" w:cs="Times New Roman"/>
          <w:sz w:val="21"/>
          <w:szCs w:val="21"/>
        </w:rPr>
        <w:t>required</w:t>
      </w:r>
      <w:r w:rsidR="00327B5E" w:rsidRPr="009B04E0">
        <w:rPr>
          <w:rFonts w:ascii="Times New Roman" w:hAnsi="Times New Roman" w:cs="Times New Roman"/>
          <w:sz w:val="21"/>
          <w:szCs w:val="21"/>
        </w:rPr>
        <w:t xml:space="preserve"> at all times</w:t>
      </w:r>
      <w:r w:rsidRPr="009B04E0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3C1C03A" w14:textId="538E8D21" w:rsidR="001E2C26" w:rsidRPr="009B04E0" w:rsidRDefault="001E2C26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Lab coats</w:t>
      </w:r>
      <w:r w:rsidRPr="009B04E0">
        <w:rPr>
          <w:rFonts w:ascii="Times New Roman" w:hAnsi="Times New Roman" w:cs="Times New Roman"/>
          <w:sz w:val="21"/>
          <w:szCs w:val="21"/>
        </w:rPr>
        <w:t xml:space="preserve"> – </w:t>
      </w:r>
      <w:r w:rsidR="004D114C" w:rsidRPr="009B04E0">
        <w:rPr>
          <w:rFonts w:ascii="Times New Roman" w:hAnsi="Times New Roman" w:cs="Times New Roman"/>
          <w:sz w:val="21"/>
          <w:szCs w:val="21"/>
        </w:rPr>
        <w:t>coats s</w:t>
      </w:r>
      <w:r w:rsidRPr="009B04E0">
        <w:rPr>
          <w:rFonts w:ascii="Times New Roman" w:hAnsi="Times New Roman" w:cs="Times New Roman"/>
          <w:sz w:val="21"/>
          <w:szCs w:val="21"/>
        </w:rPr>
        <w:t>hould be supplied by your faculty advisor and made available to you in the laboratory.</w:t>
      </w:r>
    </w:p>
    <w:p w14:paraId="2B277CB7" w14:textId="3A71E2B8" w:rsidR="005D1FFF" w:rsidRPr="009B04E0" w:rsidRDefault="00EC3136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Gloves </w:t>
      </w:r>
      <w:r w:rsidRPr="009B04E0">
        <w:rPr>
          <w:rFonts w:ascii="Times New Roman" w:hAnsi="Times New Roman" w:cs="Times New Roman"/>
          <w:sz w:val="21"/>
          <w:szCs w:val="21"/>
        </w:rPr>
        <w:t>– nitrile, latex, or neoprene gloves are acceptable</w:t>
      </w:r>
      <w:r w:rsidR="00AF19A9" w:rsidRPr="009B04E0">
        <w:rPr>
          <w:rFonts w:ascii="Times New Roman" w:hAnsi="Times New Roman" w:cs="Times New Roman"/>
          <w:sz w:val="21"/>
          <w:szCs w:val="21"/>
        </w:rPr>
        <w:t>,</w:t>
      </w:r>
      <w:r w:rsidRPr="009B04E0">
        <w:rPr>
          <w:rFonts w:ascii="Times New Roman" w:hAnsi="Times New Roman" w:cs="Times New Roman"/>
          <w:sz w:val="21"/>
          <w:szCs w:val="21"/>
        </w:rPr>
        <w:t xml:space="preserve"> although some chemical applications may be specific and not all glove materials will perform in the same manner. </w:t>
      </w:r>
      <w:r w:rsidR="00A72029" w:rsidRPr="009B04E0">
        <w:rPr>
          <w:rFonts w:ascii="Times New Roman" w:hAnsi="Times New Roman" w:cs="Times New Roman"/>
          <w:sz w:val="21"/>
          <w:szCs w:val="21"/>
        </w:rPr>
        <w:t>Gloves are required when handling samples.</w:t>
      </w:r>
    </w:p>
    <w:p w14:paraId="1B42445F" w14:textId="581952D7" w:rsidR="0015491D" w:rsidRPr="009B04E0" w:rsidRDefault="0015491D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Clothing – 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all researchers </w:t>
      </w:r>
      <w:r w:rsidRPr="009B04E0">
        <w:rPr>
          <w:rFonts w:ascii="Times New Roman" w:hAnsi="Times New Roman" w:cs="Times New Roman"/>
          <w:sz w:val="21"/>
          <w:szCs w:val="21"/>
        </w:rPr>
        <w:t xml:space="preserve">are required to wear </w:t>
      </w:r>
      <w:r w:rsidRPr="009B04E0">
        <w:rPr>
          <w:rFonts w:ascii="Times New Roman" w:hAnsi="Times New Roman" w:cs="Times New Roman"/>
          <w:sz w:val="21"/>
          <w:szCs w:val="21"/>
          <w:u w:val="single"/>
        </w:rPr>
        <w:t xml:space="preserve">long pants and </w:t>
      </w:r>
      <w:r w:rsidR="00AF19A9" w:rsidRPr="009B04E0">
        <w:rPr>
          <w:rFonts w:ascii="Times New Roman" w:hAnsi="Times New Roman" w:cs="Times New Roman"/>
          <w:sz w:val="21"/>
          <w:szCs w:val="21"/>
          <w:u w:val="single"/>
        </w:rPr>
        <w:t>en</w:t>
      </w:r>
      <w:r w:rsidRPr="009B04E0">
        <w:rPr>
          <w:rFonts w:ascii="Times New Roman" w:hAnsi="Times New Roman" w:cs="Times New Roman"/>
          <w:sz w:val="21"/>
          <w:szCs w:val="21"/>
          <w:u w:val="single"/>
        </w:rPr>
        <w:t>closed footwear</w:t>
      </w:r>
      <w:r w:rsidRPr="009B04E0">
        <w:rPr>
          <w:rFonts w:ascii="Times New Roman" w:hAnsi="Times New Roman" w:cs="Times New Roman"/>
          <w:sz w:val="21"/>
          <w:szCs w:val="21"/>
        </w:rPr>
        <w:t>, as per the UND Chemical Hygiene Plan. Legs must be covered to the ankle and NO open toed or sling-back</w:t>
      </w:r>
      <w:r w:rsidR="004D114C" w:rsidRPr="009B04E0">
        <w:rPr>
          <w:rFonts w:ascii="Times New Roman" w:hAnsi="Times New Roman" w:cs="Times New Roman"/>
          <w:sz w:val="21"/>
          <w:szCs w:val="21"/>
        </w:rPr>
        <w:t xml:space="preserve"> shoes</w:t>
      </w:r>
      <w:r w:rsidRPr="009B04E0">
        <w:rPr>
          <w:rFonts w:ascii="Times New Roman" w:hAnsi="Times New Roman" w:cs="Times New Roman"/>
          <w:sz w:val="21"/>
          <w:szCs w:val="21"/>
        </w:rPr>
        <w:t xml:space="preserve"> are allowed. You must wear shoes that cover your entire foot and have a sturdy sole (e.g. tennis shoes, boots). You will not be permitted to work if you have inappropriate clothing</w:t>
      </w:r>
      <w:r w:rsidR="005B10D1" w:rsidRPr="009B04E0">
        <w:rPr>
          <w:rFonts w:ascii="Times New Roman" w:hAnsi="Times New Roman" w:cs="Times New Roman"/>
          <w:sz w:val="21"/>
          <w:szCs w:val="21"/>
        </w:rPr>
        <w:t xml:space="preserve"> or footwear</w:t>
      </w:r>
      <w:r w:rsidRPr="009B04E0">
        <w:rPr>
          <w:rFonts w:ascii="Times New Roman" w:hAnsi="Times New Roman" w:cs="Times New Roman"/>
          <w:sz w:val="21"/>
          <w:szCs w:val="21"/>
        </w:rPr>
        <w:t>.</w:t>
      </w:r>
    </w:p>
    <w:p w14:paraId="7D801E6B" w14:textId="77777777" w:rsidR="00EC3136" w:rsidRPr="009B04E0" w:rsidRDefault="00EC3136" w:rsidP="004D114C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lastRenderedPageBreak/>
        <w:t>Application specific PPE</w:t>
      </w:r>
      <w:r w:rsidRPr="009B04E0">
        <w:rPr>
          <w:rFonts w:ascii="Times New Roman" w:hAnsi="Times New Roman" w:cs="Times New Roman"/>
          <w:sz w:val="21"/>
          <w:szCs w:val="21"/>
        </w:rPr>
        <w:t xml:space="preserve"> – </w:t>
      </w:r>
    </w:p>
    <w:p w14:paraId="371BE45C" w14:textId="77777777" w:rsidR="00EC3136" w:rsidRPr="009B04E0" w:rsidRDefault="00EC3136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Cryogenic use (liquid nitrogen) or furnace use requires using approved insulated gloves.</w:t>
      </w:r>
    </w:p>
    <w:p w14:paraId="18F5398C" w14:textId="25125B90" w:rsidR="0015491D" w:rsidRPr="009B04E0" w:rsidRDefault="0015491D" w:rsidP="004D114C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Disposable respirators – this laboratory is not required to maintain or provide fitted respirators for personnel. If you would feel more comfortable wearing a disposable respirator within the laboratory, you may do so voluntarily. If you choose to wear a disposable respirator, you will need to sign a waiver, which the safety coordinator will provide </w:t>
      </w:r>
      <w:r w:rsidR="009B04E0" w:rsidRPr="009B04E0">
        <w:rPr>
          <w:rFonts w:ascii="Times New Roman" w:hAnsi="Times New Roman" w:cs="Times New Roman"/>
          <w:sz w:val="21"/>
          <w:szCs w:val="21"/>
        </w:rPr>
        <w:t xml:space="preserve">for </w:t>
      </w:r>
      <w:r w:rsidR="00376D3A" w:rsidRPr="009B04E0">
        <w:rPr>
          <w:rFonts w:ascii="Times New Roman" w:hAnsi="Times New Roman" w:cs="Times New Roman"/>
          <w:sz w:val="21"/>
          <w:szCs w:val="21"/>
        </w:rPr>
        <w:t>you</w:t>
      </w:r>
      <w:r w:rsidRPr="009B04E0">
        <w:rPr>
          <w:rFonts w:ascii="Times New Roman" w:hAnsi="Times New Roman" w:cs="Times New Roman"/>
          <w:sz w:val="21"/>
          <w:szCs w:val="21"/>
        </w:rPr>
        <w:t>.</w:t>
      </w:r>
    </w:p>
    <w:p w14:paraId="5F1C236D" w14:textId="77777777" w:rsidR="00CE4521" w:rsidRPr="009B04E0" w:rsidRDefault="00CE4521" w:rsidP="009B04E0">
      <w:pPr>
        <w:pStyle w:val="ListParagraph"/>
        <w:numPr>
          <w:ilvl w:val="0"/>
          <w:numId w:val="1"/>
        </w:numPr>
        <w:ind w:left="432" w:hanging="288"/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MSDS</w:t>
      </w:r>
    </w:p>
    <w:p w14:paraId="4694DDF9" w14:textId="1953234D" w:rsidR="005D1FFF" w:rsidRPr="009B04E0" w:rsidRDefault="00CE4521" w:rsidP="009B04E0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It is the responsibility of every rese</w:t>
      </w:r>
      <w:r w:rsidR="000C4DD3" w:rsidRPr="009B04E0">
        <w:rPr>
          <w:rFonts w:ascii="Times New Roman" w:hAnsi="Times New Roman" w:cs="Times New Roman"/>
          <w:sz w:val="21"/>
          <w:szCs w:val="21"/>
        </w:rPr>
        <w:t xml:space="preserve">archer to consult MSDS forms before beginning work. Any concerns over hazard or </w:t>
      </w:r>
      <w:r w:rsidR="00F85A14" w:rsidRPr="009B04E0">
        <w:rPr>
          <w:rFonts w:ascii="Times New Roman" w:hAnsi="Times New Roman" w:cs="Times New Roman"/>
          <w:sz w:val="21"/>
          <w:szCs w:val="21"/>
        </w:rPr>
        <w:t>compatibility</w:t>
      </w:r>
      <w:r w:rsidR="000C4DD3" w:rsidRPr="009B04E0">
        <w:rPr>
          <w:rFonts w:ascii="Times New Roman" w:hAnsi="Times New Roman" w:cs="Times New Roman"/>
          <w:sz w:val="21"/>
          <w:szCs w:val="21"/>
        </w:rPr>
        <w:t xml:space="preserve"> should be addressed before work begins. MSDS forms are NOT kept in the laboratory; they are available on-line at various locations</w:t>
      </w:r>
      <w:r w:rsidR="00DE4F7B">
        <w:rPr>
          <w:rFonts w:ascii="Times New Roman" w:hAnsi="Times New Roman" w:cs="Times New Roman"/>
          <w:sz w:val="21"/>
          <w:szCs w:val="21"/>
        </w:rPr>
        <w:t>.</w:t>
      </w:r>
    </w:p>
    <w:p w14:paraId="113FD6B5" w14:textId="77777777" w:rsidR="00666C94" w:rsidRPr="009B04E0" w:rsidRDefault="00666C94" w:rsidP="009B04E0">
      <w:pPr>
        <w:ind w:left="1008" w:hanging="288"/>
        <w:rPr>
          <w:rFonts w:ascii="Times New Roman" w:hAnsi="Times New Roman" w:cs="Times New Roman"/>
          <w:b/>
          <w:sz w:val="21"/>
          <w:szCs w:val="21"/>
        </w:rPr>
      </w:pPr>
    </w:p>
    <w:p w14:paraId="5A7A5816" w14:textId="1D484B98" w:rsidR="00826643" w:rsidRPr="009B04E0" w:rsidRDefault="00826643" w:rsidP="00A32DCD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RESEARCH </w:t>
      </w:r>
      <w:r w:rsidR="003A12E2" w:rsidRPr="009B04E0">
        <w:rPr>
          <w:rFonts w:ascii="Times New Roman" w:hAnsi="Times New Roman" w:cs="Times New Roman"/>
          <w:b/>
          <w:sz w:val="21"/>
          <w:szCs w:val="21"/>
        </w:rPr>
        <w:t xml:space="preserve">MATERIAL </w:t>
      </w:r>
      <w:r w:rsidR="003A12E2" w:rsidRPr="009B04E0">
        <w:rPr>
          <w:rFonts w:ascii="Times New Roman" w:hAnsi="Times New Roman" w:cs="Times New Roman"/>
          <w:b/>
          <w:sz w:val="21"/>
          <w:szCs w:val="21"/>
        </w:rPr>
        <w:softHyphen/>
      </w:r>
      <w:r w:rsidR="003A12E2" w:rsidRPr="009B04E0">
        <w:rPr>
          <w:rFonts w:ascii="Times New Roman" w:hAnsi="Times New Roman" w:cs="Times New Roman"/>
          <w:b/>
          <w:sz w:val="21"/>
          <w:szCs w:val="21"/>
        </w:rPr>
        <w:softHyphen/>
      </w:r>
      <w:r w:rsidR="003A12E2" w:rsidRPr="009B04E0">
        <w:rPr>
          <w:rFonts w:ascii="Times New Roman" w:hAnsi="Times New Roman" w:cs="Times New Roman"/>
          <w:b/>
          <w:sz w:val="21"/>
          <w:szCs w:val="21"/>
        </w:rPr>
        <w:softHyphen/>
      </w:r>
      <w:r w:rsidR="003A12E2" w:rsidRPr="009B04E0">
        <w:rPr>
          <w:rFonts w:ascii="Times New Roman" w:hAnsi="Times New Roman" w:cs="Times New Roman"/>
          <w:b/>
          <w:sz w:val="21"/>
          <w:szCs w:val="21"/>
        </w:rPr>
        <w:softHyphen/>
      </w:r>
      <w:r w:rsidRPr="009B04E0">
        <w:rPr>
          <w:rFonts w:ascii="Times New Roman" w:hAnsi="Times New Roman" w:cs="Times New Roman"/>
          <w:sz w:val="21"/>
          <w:szCs w:val="21"/>
        </w:rPr>
        <w:t xml:space="preserve">      __________________________________</w:t>
      </w:r>
    </w:p>
    <w:p w14:paraId="4F562744" w14:textId="627EFF3A" w:rsidR="004F2239" w:rsidRPr="009B04E0" w:rsidRDefault="00826643" w:rsidP="009B04E0">
      <w:pPr>
        <w:pStyle w:val="ListParagraph"/>
        <w:numPr>
          <w:ilvl w:val="0"/>
          <w:numId w:val="4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All containers must be labeled with </w:t>
      </w:r>
      <w:r w:rsidR="00AF19A9" w:rsidRPr="009B04E0">
        <w:rPr>
          <w:rFonts w:ascii="Times New Roman" w:hAnsi="Times New Roman" w:cs="Times New Roman"/>
          <w:sz w:val="21"/>
          <w:szCs w:val="21"/>
        </w:rPr>
        <w:t>“</w:t>
      </w:r>
      <w:r w:rsidRPr="009B04E0">
        <w:rPr>
          <w:rFonts w:ascii="Times New Roman" w:hAnsi="Times New Roman" w:cs="Times New Roman"/>
          <w:sz w:val="21"/>
          <w:szCs w:val="21"/>
        </w:rPr>
        <w:t>contents, last name, PIs name, and date</w:t>
      </w:r>
      <w:r w:rsidR="00AF19A9" w:rsidRPr="009B04E0">
        <w:rPr>
          <w:rFonts w:ascii="Times New Roman" w:hAnsi="Times New Roman" w:cs="Times New Roman"/>
          <w:sz w:val="21"/>
          <w:szCs w:val="21"/>
        </w:rPr>
        <w:t>”</w:t>
      </w:r>
      <w:r w:rsidRPr="009B04E0">
        <w:rPr>
          <w:rFonts w:ascii="Times New Roman" w:hAnsi="Times New Roman" w:cs="Times New Roman"/>
          <w:sz w:val="21"/>
          <w:szCs w:val="21"/>
        </w:rPr>
        <w:t xml:space="preserve">. </w:t>
      </w:r>
      <w:r w:rsidR="009A1A6C" w:rsidRPr="009B04E0">
        <w:rPr>
          <w:rFonts w:ascii="Times New Roman" w:hAnsi="Times New Roman" w:cs="Times New Roman"/>
          <w:sz w:val="21"/>
          <w:szCs w:val="21"/>
        </w:rPr>
        <w:t>This is a shared lab</w:t>
      </w:r>
      <w:r w:rsidR="00AF19A9" w:rsidRPr="009B04E0">
        <w:rPr>
          <w:rFonts w:ascii="Times New Roman" w:hAnsi="Times New Roman" w:cs="Times New Roman"/>
          <w:sz w:val="21"/>
          <w:szCs w:val="21"/>
        </w:rPr>
        <w:t>oratory</w:t>
      </w:r>
      <w:r w:rsidR="009A1A6C" w:rsidRPr="009B04E0">
        <w:rPr>
          <w:rFonts w:ascii="Times New Roman" w:hAnsi="Times New Roman" w:cs="Times New Roman"/>
          <w:sz w:val="21"/>
          <w:szCs w:val="21"/>
        </w:rPr>
        <w:t xml:space="preserve"> facility and you </w:t>
      </w:r>
      <w:r w:rsidR="009B04E0" w:rsidRPr="009B04E0">
        <w:rPr>
          <w:rFonts w:ascii="Times New Roman" w:hAnsi="Times New Roman" w:cs="Times New Roman"/>
          <w:sz w:val="21"/>
          <w:szCs w:val="21"/>
        </w:rPr>
        <w:t>must</w:t>
      </w:r>
      <w:r w:rsidR="009A1A6C" w:rsidRPr="009B04E0">
        <w:rPr>
          <w:rFonts w:ascii="Times New Roman" w:hAnsi="Times New Roman" w:cs="Times New Roman"/>
          <w:sz w:val="21"/>
          <w:szCs w:val="21"/>
        </w:rPr>
        <w:t xml:space="preserve"> keep all of your materials in your designated area within the laboratory.  </w:t>
      </w:r>
    </w:p>
    <w:p w14:paraId="7BF4DC46" w14:textId="22925A26" w:rsidR="004F2239" w:rsidRPr="009B04E0" w:rsidRDefault="004F2239" w:rsidP="009B04E0">
      <w:pPr>
        <w:pStyle w:val="ListParagraph"/>
        <w:numPr>
          <w:ilvl w:val="0"/>
          <w:numId w:val="4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 xml:space="preserve">All waste </w:t>
      </w:r>
      <w:r w:rsidR="009B04E0" w:rsidRPr="009B04E0">
        <w:rPr>
          <w:rFonts w:ascii="Times New Roman" w:hAnsi="Times New Roman" w:cs="Times New Roman"/>
          <w:sz w:val="21"/>
          <w:szCs w:val="21"/>
        </w:rPr>
        <w:t>must</w:t>
      </w:r>
      <w:r w:rsidRPr="009B04E0">
        <w:rPr>
          <w:rFonts w:ascii="Times New Roman" w:hAnsi="Times New Roman" w:cs="Times New Roman"/>
          <w:sz w:val="21"/>
          <w:szCs w:val="21"/>
        </w:rPr>
        <w:t xml:space="preserve"> be labeled properly and in proper waste containers. The </w:t>
      </w:r>
      <w:r w:rsidR="009B04E0" w:rsidRPr="009B04E0">
        <w:rPr>
          <w:rFonts w:ascii="Times New Roman" w:hAnsi="Times New Roman" w:cs="Times New Roman"/>
          <w:sz w:val="21"/>
          <w:szCs w:val="21"/>
        </w:rPr>
        <w:t>laboratory us</w:t>
      </w:r>
      <w:r w:rsidRPr="009B04E0">
        <w:rPr>
          <w:rFonts w:ascii="Times New Roman" w:hAnsi="Times New Roman" w:cs="Times New Roman"/>
          <w:sz w:val="21"/>
          <w:szCs w:val="21"/>
        </w:rPr>
        <w:t xml:space="preserve">er is responsible for disposing of all waste generated in the laboratory. </w:t>
      </w:r>
    </w:p>
    <w:p w14:paraId="3E883F68" w14:textId="0BF54B22" w:rsidR="00AF19A9" w:rsidRPr="009B04E0" w:rsidRDefault="00AF19A9" w:rsidP="009B04E0">
      <w:pPr>
        <w:pStyle w:val="ListParagraph"/>
        <w:numPr>
          <w:ilvl w:val="0"/>
          <w:numId w:val="4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No hazardous chemicals, equipment, or radioactive materials are allowed in the laboratory.</w:t>
      </w:r>
    </w:p>
    <w:p w14:paraId="55BF3BBE" w14:textId="1B0DD36A" w:rsidR="00393C41" w:rsidRPr="009B04E0" w:rsidRDefault="00AF19A9" w:rsidP="009B04E0">
      <w:pPr>
        <w:pStyle w:val="ListParagraph"/>
        <w:numPr>
          <w:ilvl w:val="0"/>
          <w:numId w:val="4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A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ssigned </w:t>
      </w:r>
      <w:r w:rsidRPr="009B04E0">
        <w:rPr>
          <w:rFonts w:ascii="Times New Roman" w:hAnsi="Times New Roman" w:cs="Times New Roman"/>
          <w:sz w:val="21"/>
          <w:szCs w:val="21"/>
        </w:rPr>
        <w:t>work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area</w:t>
      </w:r>
      <w:r w:rsidRPr="009B04E0">
        <w:rPr>
          <w:rFonts w:ascii="Times New Roman" w:hAnsi="Times New Roman" w:cs="Times New Roman"/>
          <w:sz w:val="21"/>
          <w:szCs w:val="21"/>
        </w:rPr>
        <w:t>s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Pr="009B04E0">
        <w:rPr>
          <w:rFonts w:ascii="Times New Roman" w:hAnsi="Times New Roman" w:cs="Times New Roman"/>
          <w:sz w:val="21"/>
          <w:szCs w:val="21"/>
        </w:rPr>
        <w:t>must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be kept in an orderly manner</w:t>
      </w:r>
      <w:r w:rsidRPr="009B04E0">
        <w:rPr>
          <w:rFonts w:ascii="Times New Roman" w:hAnsi="Times New Roman" w:cs="Times New Roman"/>
          <w:sz w:val="21"/>
          <w:szCs w:val="21"/>
        </w:rPr>
        <w:t xml:space="preserve"> at all </w:t>
      </w:r>
      <w:bookmarkStart w:id="0" w:name="_GoBack"/>
      <w:bookmarkEnd w:id="0"/>
      <w:r w:rsidRPr="009B04E0">
        <w:rPr>
          <w:rFonts w:ascii="Times New Roman" w:hAnsi="Times New Roman" w:cs="Times New Roman"/>
          <w:sz w:val="21"/>
          <w:szCs w:val="21"/>
        </w:rPr>
        <w:t>times, as the ND Energy laboratory</w:t>
      </w:r>
      <w:r w:rsidR="00393C41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Pr="009B04E0">
        <w:rPr>
          <w:rFonts w:ascii="Times New Roman" w:hAnsi="Times New Roman" w:cs="Times New Roman"/>
          <w:sz w:val="21"/>
          <w:szCs w:val="21"/>
        </w:rPr>
        <w:t>is visited frequently</w:t>
      </w:r>
      <w:r w:rsidR="00393C41" w:rsidRPr="009B04E0">
        <w:rPr>
          <w:rFonts w:ascii="Times New Roman" w:hAnsi="Times New Roman" w:cs="Times New Roman"/>
          <w:sz w:val="21"/>
          <w:szCs w:val="21"/>
        </w:rPr>
        <w:t>.</w:t>
      </w:r>
    </w:p>
    <w:p w14:paraId="58FD2971" w14:textId="77777777" w:rsidR="00826643" w:rsidRPr="009B04E0" w:rsidRDefault="00826643" w:rsidP="00A32DCD">
      <w:pPr>
        <w:rPr>
          <w:rFonts w:ascii="Times New Roman" w:hAnsi="Times New Roman" w:cs="Times New Roman"/>
          <w:b/>
          <w:sz w:val="21"/>
          <w:szCs w:val="21"/>
        </w:rPr>
      </w:pPr>
    </w:p>
    <w:p w14:paraId="58147B03" w14:textId="1E546FEB" w:rsidR="00A32DCD" w:rsidRPr="009B04E0" w:rsidRDefault="00A32DCD" w:rsidP="00A32DCD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IN CASE OF EMERGENCY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ab/>
      </w:r>
      <w:r w:rsidR="00E75FAA" w:rsidRPr="009B04E0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>_____________________________</w:t>
      </w:r>
    </w:p>
    <w:p w14:paraId="1DD50509" w14:textId="77777777" w:rsidR="009B04E0" w:rsidRPr="009B04E0" w:rsidRDefault="00A37E3F" w:rsidP="009B04E0">
      <w:pPr>
        <w:pStyle w:val="ListParagraph"/>
        <w:numPr>
          <w:ilvl w:val="0"/>
          <w:numId w:val="7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“</w:t>
      </w:r>
      <w:r w:rsidR="00513F99" w:rsidRPr="009B04E0">
        <w:rPr>
          <w:rFonts w:ascii="Times New Roman" w:hAnsi="Times New Roman" w:cs="Times New Roman"/>
          <w:sz w:val="21"/>
          <w:szCs w:val="21"/>
        </w:rPr>
        <w:t>In case of emergency</w:t>
      </w:r>
      <w:r w:rsidRPr="009B04E0">
        <w:rPr>
          <w:rFonts w:ascii="Times New Roman" w:hAnsi="Times New Roman" w:cs="Times New Roman"/>
          <w:sz w:val="21"/>
          <w:szCs w:val="21"/>
        </w:rPr>
        <w:t>”</w:t>
      </w:r>
      <w:r w:rsidR="00513F99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A72D45" w:rsidRPr="009B04E0">
        <w:rPr>
          <w:rFonts w:ascii="Times New Roman" w:hAnsi="Times New Roman" w:cs="Times New Roman"/>
          <w:sz w:val="21"/>
          <w:szCs w:val="21"/>
        </w:rPr>
        <w:t>forms</w:t>
      </w:r>
      <w:r w:rsidR="00A72029" w:rsidRPr="009B04E0">
        <w:rPr>
          <w:rFonts w:ascii="Times New Roman" w:hAnsi="Times New Roman" w:cs="Times New Roman"/>
          <w:sz w:val="21"/>
          <w:szCs w:val="21"/>
        </w:rPr>
        <w:t xml:space="preserve"> are</w:t>
      </w:r>
      <w:r w:rsidR="00A72D45" w:rsidRPr="009B04E0">
        <w:rPr>
          <w:rFonts w:ascii="Times New Roman" w:hAnsi="Times New Roman" w:cs="Times New Roman"/>
          <w:sz w:val="21"/>
          <w:szCs w:val="21"/>
        </w:rPr>
        <w:t xml:space="preserve"> located near the phone</w:t>
      </w:r>
      <w:r w:rsidR="00A32DCD" w:rsidRPr="009B04E0">
        <w:rPr>
          <w:rFonts w:ascii="Times New Roman" w:hAnsi="Times New Roman" w:cs="Times New Roman"/>
          <w:sz w:val="21"/>
          <w:szCs w:val="21"/>
        </w:rPr>
        <w:t xml:space="preserve"> in </w:t>
      </w:r>
      <w:r w:rsidR="00B37967" w:rsidRPr="009B04E0">
        <w:rPr>
          <w:rFonts w:ascii="Times New Roman" w:hAnsi="Times New Roman" w:cs="Times New Roman"/>
          <w:sz w:val="21"/>
          <w:szCs w:val="21"/>
        </w:rPr>
        <w:t>the</w:t>
      </w:r>
      <w:r w:rsidR="00A72D45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="00A32DCD" w:rsidRPr="009B04E0">
        <w:rPr>
          <w:rFonts w:ascii="Times New Roman" w:hAnsi="Times New Roman" w:cs="Times New Roman"/>
          <w:sz w:val="21"/>
          <w:szCs w:val="21"/>
        </w:rPr>
        <w:t>laboratory with instructions of what to do. In all cases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, if there is </w:t>
      </w:r>
      <w:r w:rsidR="00A32DCD" w:rsidRPr="009B04E0">
        <w:rPr>
          <w:rFonts w:ascii="Times New Roman" w:hAnsi="Times New Roman" w:cs="Times New Roman"/>
          <w:sz w:val="21"/>
          <w:szCs w:val="21"/>
        </w:rPr>
        <w:t>a question of what to do first</w:t>
      </w:r>
      <w:r w:rsidRPr="009B04E0">
        <w:rPr>
          <w:rFonts w:ascii="Times New Roman" w:hAnsi="Times New Roman" w:cs="Times New Roman"/>
          <w:sz w:val="21"/>
          <w:szCs w:val="21"/>
        </w:rPr>
        <w:t xml:space="preserve"> -</w:t>
      </w:r>
      <w:r w:rsidR="00A32DCD" w:rsidRPr="009B04E0">
        <w:rPr>
          <w:rFonts w:ascii="Times New Roman" w:hAnsi="Times New Roman" w:cs="Times New Roman"/>
          <w:sz w:val="21"/>
          <w:szCs w:val="21"/>
        </w:rPr>
        <w:t xml:space="preserve"> CALL 911.  </w:t>
      </w:r>
    </w:p>
    <w:p w14:paraId="24C00EF6" w14:textId="4A3CD6E4" w:rsidR="00A32DCD" w:rsidRPr="009B04E0" w:rsidRDefault="009B04E0" w:rsidP="009B04E0">
      <w:pPr>
        <w:pStyle w:val="ListParagraph"/>
        <w:numPr>
          <w:ilvl w:val="0"/>
          <w:numId w:val="7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M</w:t>
      </w:r>
      <w:r w:rsidR="00A32DCD" w:rsidRPr="009B04E0">
        <w:rPr>
          <w:rFonts w:ascii="Times New Roman" w:hAnsi="Times New Roman" w:cs="Times New Roman"/>
          <w:sz w:val="21"/>
          <w:szCs w:val="21"/>
        </w:rPr>
        <w:t xml:space="preserve">ake sure that people are cared for first and emergency personnel are on their way before </w:t>
      </w:r>
      <w:r w:rsidR="00E82F1F" w:rsidRPr="009B04E0">
        <w:rPr>
          <w:rFonts w:ascii="Times New Roman" w:hAnsi="Times New Roman" w:cs="Times New Roman"/>
          <w:sz w:val="21"/>
          <w:szCs w:val="21"/>
        </w:rPr>
        <w:t>notifying</w:t>
      </w:r>
      <w:r w:rsidR="00A32DCD" w:rsidRPr="009B04E0">
        <w:rPr>
          <w:rFonts w:ascii="Times New Roman" w:hAnsi="Times New Roman" w:cs="Times New Roman"/>
          <w:sz w:val="21"/>
          <w:szCs w:val="21"/>
        </w:rPr>
        <w:t xml:space="preserve"> </w:t>
      </w:r>
      <w:r w:rsidRPr="009B04E0">
        <w:rPr>
          <w:rFonts w:ascii="Times New Roman" w:hAnsi="Times New Roman" w:cs="Times New Roman"/>
          <w:sz w:val="21"/>
          <w:szCs w:val="21"/>
        </w:rPr>
        <w:t>l</w:t>
      </w:r>
      <w:r w:rsidR="00A32DCD" w:rsidRPr="009B04E0">
        <w:rPr>
          <w:rFonts w:ascii="Times New Roman" w:hAnsi="Times New Roman" w:cs="Times New Roman"/>
          <w:sz w:val="21"/>
          <w:szCs w:val="21"/>
        </w:rPr>
        <w:t>aboratory</w:t>
      </w:r>
      <w:r w:rsidRPr="009B04E0">
        <w:rPr>
          <w:rFonts w:ascii="Times New Roman" w:hAnsi="Times New Roman" w:cs="Times New Roman"/>
          <w:sz w:val="21"/>
          <w:szCs w:val="21"/>
        </w:rPr>
        <w:t xml:space="preserve"> staff, office staff, and </w:t>
      </w:r>
      <w:r w:rsidR="00AF19A9" w:rsidRPr="009B04E0">
        <w:rPr>
          <w:rFonts w:ascii="Times New Roman" w:hAnsi="Times New Roman" w:cs="Times New Roman"/>
          <w:sz w:val="21"/>
          <w:szCs w:val="21"/>
        </w:rPr>
        <w:t>safety coordinators</w:t>
      </w:r>
      <w:r w:rsidR="00A32DCD" w:rsidRPr="009B04E0">
        <w:rPr>
          <w:rFonts w:ascii="Times New Roman" w:hAnsi="Times New Roman" w:cs="Times New Roman"/>
          <w:sz w:val="21"/>
          <w:szCs w:val="21"/>
        </w:rPr>
        <w:t>.</w:t>
      </w:r>
    </w:p>
    <w:p w14:paraId="6CC45C97" w14:textId="77777777" w:rsidR="00E41B73" w:rsidRPr="009B04E0" w:rsidRDefault="00E41B73" w:rsidP="00A32DCD">
      <w:pPr>
        <w:rPr>
          <w:rFonts w:ascii="Times New Roman" w:hAnsi="Times New Roman" w:cs="Times New Roman"/>
          <w:sz w:val="21"/>
          <w:szCs w:val="21"/>
        </w:rPr>
      </w:pPr>
    </w:p>
    <w:p w14:paraId="3E36414A" w14:textId="326F605E" w:rsidR="00E41B73" w:rsidRPr="009B04E0" w:rsidRDefault="00E41B73" w:rsidP="00E41B73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SPILL OR CONTAMINATION CHECKS AND CLEAN-UP</w:t>
      </w:r>
      <w:r w:rsidR="00E75FAA" w:rsidRPr="009B04E0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9B04E0">
        <w:rPr>
          <w:rFonts w:ascii="Times New Roman" w:hAnsi="Times New Roman" w:cs="Times New Roman"/>
          <w:b/>
          <w:sz w:val="21"/>
          <w:szCs w:val="21"/>
        </w:rPr>
        <w:t>_____________________________</w:t>
      </w:r>
    </w:p>
    <w:p w14:paraId="42738B19" w14:textId="433D422D" w:rsidR="00E41B73" w:rsidRPr="009B04E0" w:rsidRDefault="00E41B73" w:rsidP="009B04E0">
      <w:pPr>
        <w:pStyle w:val="ListParagraph"/>
        <w:numPr>
          <w:ilvl w:val="0"/>
          <w:numId w:val="8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sz w:val="21"/>
          <w:szCs w:val="21"/>
        </w:rPr>
        <w:t>In your University training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, </w:t>
      </w:r>
      <w:r w:rsidRPr="009B04E0">
        <w:rPr>
          <w:rFonts w:ascii="Times New Roman" w:hAnsi="Times New Roman" w:cs="Times New Roman"/>
          <w:sz w:val="21"/>
          <w:szCs w:val="21"/>
        </w:rPr>
        <w:t xml:space="preserve">you </w:t>
      </w:r>
      <w:r w:rsidR="00AF19A9" w:rsidRPr="009B04E0">
        <w:rPr>
          <w:rFonts w:ascii="Times New Roman" w:hAnsi="Times New Roman" w:cs="Times New Roman"/>
          <w:sz w:val="21"/>
          <w:szCs w:val="21"/>
        </w:rPr>
        <w:t>were informed</w:t>
      </w:r>
      <w:r w:rsidRPr="009B04E0">
        <w:rPr>
          <w:rFonts w:ascii="Times New Roman" w:hAnsi="Times New Roman" w:cs="Times New Roman"/>
          <w:sz w:val="21"/>
          <w:szCs w:val="21"/>
        </w:rPr>
        <w:t xml:space="preserve"> of 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 xml:space="preserve">proper protocol for spill and/or contamination clean-up. If you are unable or uncomfortable 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to </w:t>
      </w:r>
      <w:r w:rsidRPr="009B04E0">
        <w:rPr>
          <w:rFonts w:ascii="Times New Roman" w:hAnsi="Times New Roman" w:cs="Times New Roman"/>
          <w:sz w:val="21"/>
          <w:szCs w:val="21"/>
        </w:rPr>
        <w:t xml:space="preserve">deal with the situation ASK 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SOMEONE </w:t>
      </w:r>
      <w:r w:rsidRPr="009B04E0">
        <w:rPr>
          <w:rFonts w:ascii="Times New Roman" w:hAnsi="Times New Roman" w:cs="Times New Roman"/>
          <w:sz w:val="21"/>
          <w:szCs w:val="21"/>
        </w:rPr>
        <w:t>FOR HELP.</w:t>
      </w:r>
    </w:p>
    <w:p w14:paraId="770ACA48" w14:textId="127B1593" w:rsidR="005D1FFF" w:rsidRPr="009B04E0" w:rsidRDefault="005D1FFF" w:rsidP="009B04E0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Eye washes and safety showers</w:t>
      </w:r>
      <w:r w:rsidRPr="009B04E0">
        <w:rPr>
          <w:rFonts w:ascii="Times New Roman" w:hAnsi="Times New Roman" w:cs="Times New Roman"/>
          <w:sz w:val="21"/>
          <w:szCs w:val="21"/>
        </w:rPr>
        <w:t xml:space="preserve"> – you </w:t>
      </w:r>
      <w:r w:rsidR="009B04E0" w:rsidRPr="009B04E0">
        <w:rPr>
          <w:rFonts w:ascii="Times New Roman" w:hAnsi="Times New Roman" w:cs="Times New Roman"/>
          <w:sz w:val="21"/>
          <w:szCs w:val="21"/>
        </w:rPr>
        <w:t xml:space="preserve">have been made aware 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of the locations of </w:t>
      </w:r>
      <w:r w:rsidRPr="009B04E0">
        <w:rPr>
          <w:rFonts w:ascii="Times New Roman" w:hAnsi="Times New Roman" w:cs="Times New Roman"/>
          <w:sz w:val="21"/>
          <w:szCs w:val="21"/>
        </w:rPr>
        <w:t>stationary eye washes</w:t>
      </w:r>
      <w:r w:rsidR="002B1D1B" w:rsidRPr="009B04E0">
        <w:rPr>
          <w:rFonts w:ascii="Times New Roman" w:hAnsi="Times New Roman" w:cs="Times New Roman"/>
          <w:sz w:val="21"/>
          <w:szCs w:val="21"/>
        </w:rPr>
        <w:t xml:space="preserve">, portable eye washes, </w:t>
      </w:r>
      <w:r w:rsidRPr="009B04E0">
        <w:rPr>
          <w:rFonts w:ascii="Times New Roman" w:hAnsi="Times New Roman" w:cs="Times New Roman"/>
          <w:sz w:val="21"/>
          <w:szCs w:val="21"/>
        </w:rPr>
        <w:t xml:space="preserve">and safety showers </w:t>
      </w:r>
      <w:r w:rsidR="00AF19A9" w:rsidRPr="009B04E0">
        <w:rPr>
          <w:rFonts w:ascii="Times New Roman" w:hAnsi="Times New Roman" w:cs="Times New Roman"/>
          <w:sz w:val="21"/>
          <w:szCs w:val="21"/>
        </w:rPr>
        <w:t xml:space="preserve">in the laboratory. </w:t>
      </w:r>
    </w:p>
    <w:p w14:paraId="73FF20F7" w14:textId="27962321" w:rsidR="005D1FFF" w:rsidRPr="009B04E0" w:rsidRDefault="00C3441D" w:rsidP="004025EB">
      <w:pPr>
        <w:pStyle w:val="ListParagraph"/>
        <w:numPr>
          <w:ilvl w:val="1"/>
          <w:numId w:val="1"/>
        </w:numPr>
        <w:ind w:left="1008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Spill Kit </w:t>
      </w:r>
      <w:r w:rsidRPr="009B04E0">
        <w:rPr>
          <w:rFonts w:ascii="Times New Roman" w:hAnsi="Times New Roman" w:cs="Times New Roman"/>
          <w:sz w:val="21"/>
          <w:szCs w:val="21"/>
        </w:rPr>
        <w:t xml:space="preserve">– </w:t>
      </w:r>
      <w:r w:rsidR="009B04E0" w:rsidRPr="009B04E0">
        <w:rPr>
          <w:rFonts w:ascii="Times New Roman" w:hAnsi="Times New Roman" w:cs="Times New Roman"/>
          <w:sz w:val="21"/>
          <w:szCs w:val="21"/>
        </w:rPr>
        <w:t xml:space="preserve">you have been made aware of the location of a </w:t>
      </w:r>
      <w:r w:rsidRPr="009B04E0">
        <w:rPr>
          <w:rFonts w:ascii="Times New Roman" w:hAnsi="Times New Roman" w:cs="Times New Roman"/>
          <w:sz w:val="21"/>
          <w:szCs w:val="21"/>
        </w:rPr>
        <w:t>chemical spill kit i</w:t>
      </w:r>
      <w:r w:rsidR="009B04E0" w:rsidRPr="009B04E0">
        <w:rPr>
          <w:rFonts w:ascii="Times New Roman" w:hAnsi="Times New Roman" w:cs="Times New Roman"/>
          <w:sz w:val="21"/>
          <w:szCs w:val="21"/>
        </w:rPr>
        <w:t>n the laboratory.</w:t>
      </w:r>
    </w:p>
    <w:p w14:paraId="61EEF767" w14:textId="77777777" w:rsidR="009B04E0" w:rsidRPr="009B04E0" w:rsidRDefault="009B04E0" w:rsidP="009B04E0">
      <w:pPr>
        <w:ind w:left="720"/>
        <w:rPr>
          <w:rFonts w:ascii="Times New Roman" w:hAnsi="Times New Roman" w:cs="Times New Roman"/>
          <w:sz w:val="21"/>
          <w:szCs w:val="21"/>
        </w:rPr>
      </w:pPr>
    </w:p>
    <w:p w14:paraId="1DA0AAD4" w14:textId="75D0B59C" w:rsidR="005D1FFF" w:rsidRPr="009B04E0" w:rsidRDefault="005D1FFF" w:rsidP="005D1FFF">
      <w:pPr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WASTE PROTOCOL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ab/>
      </w:r>
      <w:r w:rsidR="00E75FAA" w:rsidRPr="009B04E0"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="00A526C1" w:rsidRPr="009B04E0">
        <w:rPr>
          <w:rFonts w:ascii="Times New Roman" w:hAnsi="Times New Roman" w:cs="Times New Roman"/>
          <w:b/>
          <w:sz w:val="21"/>
          <w:szCs w:val="21"/>
        </w:rPr>
        <w:t>_____________________________</w:t>
      </w:r>
    </w:p>
    <w:p w14:paraId="37C64DAD" w14:textId="0FDB1736" w:rsidR="002A492A" w:rsidRPr="009B04E0" w:rsidRDefault="002A492A" w:rsidP="009B04E0">
      <w:pPr>
        <w:pStyle w:val="ListParagraph"/>
        <w:numPr>
          <w:ilvl w:val="0"/>
          <w:numId w:val="2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Glass disposal </w:t>
      </w:r>
      <w:r w:rsidRPr="009B04E0">
        <w:rPr>
          <w:rFonts w:ascii="Times New Roman" w:hAnsi="Times New Roman" w:cs="Times New Roman"/>
          <w:sz w:val="21"/>
          <w:szCs w:val="21"/>
        </w:rPr>
        <w:t xml:space="preserve">– </w:t>
      </w:r>
      <w:r w:rsidR="009B04E0" w:rsidRPr="009B04E0">
        <w:rPr>
          <w:rFonts w:ascii="Times New Roman" w:hAnsi="Times New Roman" w:cs="Times New Roman"/>
          <w:sz w:val="21"/>
          <w:szCs w:val="21"/>
        </w:rPr>
        <w:t>p</w:t>
      </w:r>
      <w:r w:rsidR="001D20FC" w:rsidRPr="009B04E0">
        <w:rPr>
          <w:rFonts w:ascii="Times New Roman" w:hAnsi="Times New Roman" w:cs="Times New Roman"/>
          <w:sz w:val="21"/>
          <w:szCs w:val="21"/>
        </w:rPr>
        <w:t xml:space="preserve">lace all or used disposable glass in the </w:t>
      </w:r>
      <w:r w:rsidRPr="009B04E0">
        <w:rPr>
          <w:rFonts w:ascii="Times New Roman" w:hAnsi="Times New Roman" w:cs="Times New Roman"/>
          <w:sz w:val="21"/>
          <w:szCs w:val="21"/>
        </w:rPr>
        <w:t>glass disposal box</w:t>
      </w:r>
      <w:r w:rsidR="00B66BF6" w:rsidRPr="009B04E0">
        <w:rPr>
          <w:rFonts w:ascii="Times New Roman" w:hAnsi="Times New Roman" w:cs="Times New Roman"/>
          <w:sz w:val="21"/>
          <w:szCs w:val="21"/>
        </w:rPr>
        <w:t>.</w:t>
      </w:r>
      <w:r w:rsidRPr="009B04E0">
        <w:rPr>
          <w:rFonts w:ascii="Times New Roman" w:hAnsi="Times New Roman" w:cs="Times New Roman"/>
          <w:sz w:val="21"/>
          <w:szCs w:val="21"/>
        </w:rPr>
        <w:t xml:space="preserve"> If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Pr="009B04E0">
        <w:rPr>
          <w:rFonts w:ascii="Times New Roman" w:hAnsi="Times New Roman" w:cs="Times New Roman"/>
          <w:sz w:val="21"/>
          <w:szCs w:val="21"/>
        </w:rPr>
        <w:t>container becomes full</w:t>
      </w:r>
      <w:r w:rsidR="00263FAD" w:rsidRPr="009B04E0">
        <w:rPr>
          <w:rFonts w:ascii="Times New Roman" w:hAnsi="Times New Roman" w:cs="Times New Roman"/>
          <w:sz w:val="21"/>
          <w:szCs w:val="21"/>
        </w:rPr>
        <w:t xml:space="preserve">, see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="00666C94" w:rsidRPr="009B04E0">
        <w:rPr>
          <w:rFonts w:ascii="Times New Roman" w:hAnsi="Times New Roman" w:cs="Times New Roman"/>
          <w:sz w:val="21"/>
          <w:szCs w:val="21"/>
        </w:rPr>
        <w:t>safety coordinator</w:t>
      </w:r>
      <w:r w:rsidR="00263FAD" w:rsidRPr="009B04E0">
        <w:rPr>
          <w:rFonts w:ascii="Times New Roman" w:hAnsi="Times New Roman" w:cs="Times New Roman"/>
          <w:sz w:val="21"/>
          <w:szCs w:val="21"/>
        </w:rPr>
        <w:t xml:space="preserve"> on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="00263FAD" w:rsidRPr="009B04E0">
        <w:rPr>
          <w:rFonts w:ascii="Times New Roman" w:hAnsi="Times New Roman" w:cs="Times New Roman"/>
          <w:sz w:val="21"/>
          <w:szCs w:val="21"/>
        </w:rPr>
        <w:t xml:space="preserve">proper way to dispose of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the </w:t>
      </w:r>
      <w:r w:rsidR="00263FAD" w:rsidRPr="009B04E0">
        <w:rPr>
          <w:rFonts w:ascii="Times New Roman" w:hAnsi="Times New Roman" w:cs="Times New Roman"/>
          <w:sz w:val="21"/>
          <w:szCs w:val="21"/>
        </w:rPr>
        <w:t xml:space="preserve">box and </w:t>
      </w:r>
      <w:r w:rsidR="009B109B" w:rsidRPr="009B04E0">
        <w:rPr>
          <w:rFonts w:ascii="Times New Roman" w:hAnsi="Times New Roman" w:cs="Times New Roman"/>
          <w:sz w:val="21"/>
          <w:szCs w:val="21"/>
        </w:rPr>
        <w:t xml:space="preserve">to </w:t>
      </w:r>
      <w:r w:rsidR="00263FAD" w:rsidRPr="009B04E0">
        <w:rPr>
          <w:rFonts w:ascii="Times New Roman" w:hAnsi="Times New Roman" w:cs="Times New Roman"/>
          <w:sz w:val="21"/>
          <w:szCs w:val="21"/>
        </w:rPr>
        <w:t>set up a new one.</w:t>
      </w:r>
    </w:p>
    <w:p w14:paraId="4D9EA456" w14:textId="5786C491" w:rsidR="002D2DE0" w:rsidRPr="009B04E0" w:rsidRDefault="00B66BF6" w:rsidP="009B04E0">
      <w:pPr>
        <w:pStyle w:val="ListParagraph"/>
        <w:numPr>
          <w:ilvl w:val="0"/>
          <w:numId w:val="2"/>
        </w:numPr>
        <w:ind w:left="432" w:hanging="288"/>
        <w:rPr>
          <w:rFonts w:ascii="Times New Roman" w:hAnsi="Times New Roman" w:cs="Times New Roman"/>
          <w:b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Glove</w:t>
      </w:r>
      <w:r w:rsidR="002D2DE0" w:rsidRPr="009B04E0">
        <w:rPr>
          <w:rFonts w:ascii="Times New Roman" w:hAnsi="Times New Roman" w:cs="Times New Roman"/>
          <w:b/>
          <w:sz w:val="21"/>
          <w:szCs w:val="21"/>
        </w:rPr>
        <w:t xml:space="preserve"> disposal – </w:t>
      </w:r>
      <w:r w:rsidR="009B04E0" w:rsidRPr="009B04E0">
        <w:rPr>
          <w:rFonts w:ascii="Times New Roman" w:hAnsi="Times New Roman" w:cs="Times New Roman"/>
          <w:sz w:val="21"/>
          <w:szCs w:val="21"/>
        </w:rPr>
        <w:t>p</w:t>
      </w:r>
      <w:r w:rsidRPr="009B04E0">
        <w:rPr>
          <w:rFonts w:ascii="Times New Roman" w:hAnsi="Times New Roman" w:cs="Times New Roman"/>
          <w:sz w:val="21"/>
          <w:szCs w:val="21"/>
        </w:rPr>
        <w:t xml:space="preserve">lace all used gloves in a trash can. There are several located throughout the laboratory. Do not leave them on a desk or computer.  </w:t>
      </w:r>
    </w:p>
    <w:p w14:paraId="3636EF63" w14:textId="625608AF" w:rsidR="004F2239" w:rsidRPr="009B04E0" w:rsidRDefault="00E41B73" w:rsidP="009B04E0">
      <w:pPr>
        <w:pStyle w:val="ListParagraph"/>
        <w:numPr>
          <w:ilvl w:val="0"/>
          <w:numId w:val="2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 xml:space="preserve">Chemical disposal – </w:t>
      </w:r>
      <w:r w:rsidR="009B04E0" w:rsidRPr="009B04E0">
        <w:rPr>
          <w:rFonts w:ascii="Times New Roman" w:hAnsi="Times New Roman" w:cs="Times New Roman"/>
          <w:sz w:val="21"/>
          <w:szCs w:val="21"/>
        </w:rPr>
        <w:t>a</w:t>
      </w:r>
      <w:r w:rsidRPr="009B04E0">
        <w:rPr>
          <w:rFonts w:ascii="Times New Roman" w:hAnsi="Times New Roman" w:cs="Times New Roman"/>
          <w:sz w:val="21"/>
          <w:szCs w:val="21"/>
        </w:rPr>
        <w:t xml:space="preserve">ll chemical waste must be collected in a clean waste bottle and labeled with contents for pick up by Risk Management and Safety. </w:t>
      </w:r>
    </w:p>
    <w:p w14:paraId="6982ABDF" w14:textId="5542BA60" w:rsidR="00E41B73" w:rsidRPr="009B04E0" w:rsidRDefault="004F2239" w:rsidP="009B04E0">
      <w:pPr>
        <w:pStyle w:val="ListParagraph"/>
        <w:numPr>
          <w:ilvl w:val="0"/>
          <w:numId w:val="2"/>
        </w:numPr>
        <w:ind w:left="432" w:hanging="288"/>
        <w:rPr>
          <w:rFonts w:ascii="Times New Roman" w:hAnsi="Times New Roman" w:cs="Times New Roman"/>
          <w:sz w:val="21"/>
          <w:szCs w:val="21"/>
        </w:rPr>
      </w:pPr>
      <w:r w:rsidRPr="009B04E0">
        <w:rPr>
          <w:rFonts w:ascii="Times New Roman" w:hAnsi="Times New Roman" w:cs="Times New Roman"/>
          <w:b/>
          <w:sz w:val="21"/>
          <w:szCs w:val="21"/>
        </w:rPr>
        <w:t>Sharps disposal –</w:t>
      </w:r>
      <w:r w:rsidRPr="009B04E0">
        <w:rPr>
          <w:rFonts w:ascii="Times New Roman" w:hAnsi="Times New Roman" w:cs="Times New Roman"/>
          <w:sz w:val="21"/>
          <w:szCs w:val="21"/>
        </w:rPr>
        <w:t xml:space="preserve"> all sharps should be placed in sharps containers after use.</w:t>
      </w:r>
      <w:r w:rsidR="00E41B73" w:rsidRPr="009B04E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E903F8" w14:textId="77777777" w:rsidR="00CE783E" w:rsidRDefault="00CE783E" w:rsidP="00E41B73">
      <w:pPr>
        <w:rPr>
          <w:rFonts w:ascii="Times New Roman" w:hAnsi="Times New Roman" w:cs="Times New Roman"/>
          <w:sz w:val="21"/>
          <w:szCs w:val="21"/>
        </w:rPr>
      </w:pPr>
    </w:p>
    <w:p w14:paraId="114EA4AE" w14:textId="77777777" w:rsidR="00F568D8" w:rsidRPr="00F568D8" w:rsidRDefault="00F568D8" w:rsidP="00E41B73">
      <w:pPr>
        <w:rPr>
          <w:rFonts w:ascii="Times New Roman" w:hAnsi="Times New Roman" w:cs="Times New Roman"/>
          <w:sz w:val="16"/>
          <w:szCs w:val="16"/>
        </w:rPr>
      </w:pPr>
    </w:p>
    <w:p w14:paraId="38BB8BB4" w14:textId="707B5C45" w:rsidR="00A526C1" w:rsidRPr="009B04E0" w:rsidRDefault="00A526C1" w:rsidP="00A526C1">
      <w:pPr>
        <w:pStyle w:val="ListParagraph"/>
        <w:ind w:left="0"/>
        <w:rPr>
          <w:rFonts w:ascii="Times New Roman" w:hAnsi="Times New Roman" w:cs="Times New Roman"/>
          <w:b/>
          <w:i/>
          <w:sz w:val="21"/>
          <w:szCs w:val="21"/>
        </w:rPr>
      </w:pPr>
      <w:r w:rsidRPr="009B04E0">
        <w:rPr>
          <w:rFonts w:ascii="Times New Roman" w:hAnsi="Times New Roman" w:cs="Times New Roman"/>
          <w:i/>
          <w:sz w:val="21"/>
          <w:szCs w:val="21"/>
        </w:rPr>
        <w:t>I CERTIFY THAT I HAVE READ AND UNDERST</w:t>
      </w:r>
      <w:r w:rsidR="009B109B" w:rsidRPr="009B04E0">
        <w:rPr>
          <w:rFonts w:ascii="Times New Roman" w:hAnsi="Times New Roman" w:cs="Times New Roman"/>
          <w:i/>
          <w:sz w:val="21"/>
          <w:szCs w:val="21"/>
        </w:rPr>
        <w:t>AN</w:t>
      </w:r>
      <w:r w:rsidRPr="009B04E0">
        <w:rPr>
          <w:rFonts w:ascii="Times New Roman" w:hAnsi="Times New Roman" w:cs="Times New Roman"/>
          <w:i/>
          <w:sz w:val="21"/>
          <w:szCs w:val="21"/>
        </w:rPr>
        <w:t>D ALL INFORMATION PRESENTED TO ME IN THIS PROTOCOL</w:t>
      </w:r>
      <w:r w:rsidR="00CA5B27" w:rsidRPr="009B04E0">
        <w:rPr>
          <w:rFonts w:ascii="Times New Roman" w:hAnsi="Times New Roman" w:cs="Times New Roman"/>
          <w:i/>
          <w:sz w:val="21"/>
          <w:szCs w:val="21"/>
        </w:rPr>
        <w:t xml:space="preserve"> AND THAT THIS IS BINDING FOR MY TENURE </w:t>
      </w:r>
      <w:r w:rsidR="00DA3A74" w:rsidRPr="009B04E0">
        <w:rPr>
          <w:rFonts w:ascii="Times New Roman" w:hAnsi="Times New Roman" w:cs="Times New Roman"/>
          <w:i/>
          <w:sz w:val="21"/>
          <w:szCs w:val="21"/>
        </w:rPr>
        <w:t>AT NOTRE DAME</w:t>
      </w:r>
      <w:r w:rsidRPr="009B04E0">
        <w:rPr>
          <w:rFonts w:ascii="Times New Roman" w:hAnsi="Times New Roman" w:cs="Times New Roman"/>
          <w:i/>
          <w:sz w:val="21"/>
          <w:szCs w:val="21"/>
        </w:rPr>
        <w:t>. FAILURE TO ADHERE TO PRACTICES AND PROTOCOLS ADDRESSED</w:t>
      </w:r>
      <w:r w:rsidR="009B109B" w:rsidRPr="009B04E0">
        <w:rPr>
          <w:rFonts w:ascii="Times New Roman" w:hAnsi="Times New Roman" w:cs="Times New Roman"/>
          <w:i/>
          <w:sz w:val="21"/>
          <w:szCs w:val="21"/>
        </w:rPr>
        <w:t xml:space="preserve"> IN THIS DOCUMENT</w:t>
      </w:r>
      <w:r w:rsidRPr="009B04E0">
        <w:rPr>
          <w:rFonts w:ascii="Times New Roman" w:hAnsi="Times New Roman" w:cs="Times New Roman"/>
          <w:i/>
          <w:sz w:val="21"/>
          <w:szCs w:val="21"/>
        </w:rPr>
        <w:t xml:space="preserve"> WILL RESULT IN DISCIPLINARY ACTION</w:t>
      </w:r>
      <w:r w:rsidR="00CA5B27" w:rsidRPr="009B04E0">
        <w:rPr>
          <w:rFonts w:ascii="Times New Roman" w:hAnsi="Times New Roman" w:cs="Times New Roman"/>
          <w:i/>
          <w:sz w:val="21"/>
          <w:szCs w:val="21"/>
        </w:rPr>
        <w:t xml:space="preserve"> AND/OR DISMISSAL FROM </w:t>
      </w:r>
      <w:r w:rsidR="00DA3A74" w:rsidRPr="009B04E0">
        <w:rPr>
          <w:rFonts w:ascii="Times New Roman" w:hAnsi="Times New Roman" w:cs="Times New Roman"/>
          <w:i/>
          <w:sz w:val="21"/>
          <w:szCs w:val="21"/>
        </w:rPr>
        <w:t>THIS LABORATORY</w:t>
      </w:r>
      <w:r w:rsidR="00CA5B27" w:rsidRPr="009B04E0">
        <w:rPr>
          <w:rFonts w:ascii="Times New Roman" w:hAnsi="Times New Roman" w:cs="Times New Roman"/>
          <w:i/>
          <w:sz w:val="21"/>
          <w:szCs w:val="21"/>
        </w:rPr>
        <w:t>.</w:t>
      </w:r>
    </w:p>
    <w:p w14:paraId="0DEB4618" w14:textId="77777777" w:rsidR="00CA5B27" w:rsidRDefault="00CA5B27" w:rsidP="00A526C1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  <w:gridCol w:w="2695"/>
      </w:tblGrid>
      <w:tr w:rsidR="00BC5EA8" w14:paraId="560198FC" w14:textId="77777777" w:rsidTr="003461E3">
        <w:trPr>
          <w:trHeight w:val="576"/>
        </w:trPr>
        <w:tc>
          <w:tcPr>
            <w:tcW w:w="5845" w:type="dxa"/>
            <w:vAlign w:val="center"/>
          </w:tcPr>
          <w:p w14:paraId="79B96308" w14:textId="054829D5" w:rsidR="00BC5EA8" w:rsidRPr="00F568D8" w:rsidRDefault="00BC5EA8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NAME (Signed)</w:t>
            </w:r>
            <w:r w:rsidR="00A601A2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</w:tcPr>
          <w:p w14:paraId="581919DA" w14:textId="72D567D6" w:rsidR="00BC5EA8" w:rsidRPr="00F568D8" w:rsidRDefault="00A601A2" w:rsidP="003461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Graduate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Undergraduate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4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) Postdoc </w:t>
            </w:r>
            <w:r w:rsidR="0034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(  ) Faculty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4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(  ) Other _________</w:t>
            </w:r>
            <w:r w:rsidR="002833C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F568D8"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</w:tr>
      <w:tr w:rsidR="00BC5EA8" w14:paraId="77CAE2EF" w14:textId="77777777" w:rsidTr="00F568D8">
        <w:trPr>
          <w:trHeight w:val="576"/>
        </w:trPr>
        <w:tc>
          <w:tcPr>
            <w:tcW w:w="5845" w:type="dxa"/>
            <w:vAlign w:val="center"/>
          </w:tcPr>
          <w:p w14:paraId="1656DEC1" w14:textId="3C7971DF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NAME (Printed):</w:t>
            </w:r>
          </w:p>
        </w:tc>
        <w:tc>
          <w:tcPr>
            <w:tcW w:w="4945" w:type="dxa"/>
            <w:gridSpan w:val="2"/>
            <w:vAlign w:val="center"/>
          </w:tcPr>
          <w:p w14:paraId="1DAC5879" w14:textId="6E63C9F8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NDID #:</w:t>
            </w:r>
          </w:p>
        </w:tc>
      </w:tr>
      <w:tr w:rsidR="00BC5EA8" w14:paraId="56AFC0D5" w14:textId="77777777" w:rsidTr="00F568D8">
        <w:trPr>
          <w:trHeight w:val="576"/>
        </w:trPr>
        <w:tc>
          <w:tcPr>
            <w:tcW w:w="5845" w:type="dxa"/>
            <w:vAlign w:val="center"/>
          </w:tcPr>
          <w:p w14:paraId="3D70E7E1" w14:textId="34F7A01D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ADVISOR (Printed):</w:t>
            </w:r>
          </w:p>
        </w:tc>
        <w:tc>
          <w:tcPr>
            <w:tcW w:w="4945" w:type="dxa"/>
            <w:gridSpan w:val="2"/>
            <w:vAlign w:val="center"/>
          </w:tcPr>
          <w:p w14:paraId="2F7C82B9" w14:textId="1802D13C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  <w:tr w:rsidR="00BC5EA8" w14:paraId="571A8BC8" w14:textId="77777777" w:rsidTr="00A601A2">
        <w:trPr>
          <w:trHeight w:val="576"/>
        </w:trPr>
        <w:tc>
          <w:tcPr>
            <w:tcW w:w="8095" w:type="dxa"/>
            <w:gridSpan w:val="2"/>
            <w:vAlign w:val="center"/>
          </w:tcPr>
          <w:p w14:paraId="2F858C1D" w14:textId="4CF77D10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SAFETY COORDINATOR (Signed): </w:t>
            </w:r>
          </w:p>
        </w:tc>
        <w:tc>
          <w:tcPr>
            <w:tcW w:w="2695" w:type="dxa"/>
            <w:vAlign w:val="center"/>
          </w:tcPr>
          <w:p w14:paraId="315CFB1E" w14:textId="4D85B637" w:rsidR="00BC5EA8" w:rsidRPr="00F568D8" w:rsidRDefault="00A601A2" w:rsidP="00A601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8D8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</w:tbl>
    <w:p w14:paraId="3E92B073" w14:textId="1DAC28EF" w:rsidR="00BC5EA8" w:rsidRPr="00E64F30" w:rsidRDefault="00BC5EA8" w:rsidP="00F568D8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sectPr w:rsidR="00BC5EA8" w:rsidRPr="00E64F30" w:rsidSect="002833C4">
      <w:headerReference w:type="default" r:id="rId9"/>
      <w:headerReference w:type="first" r:id="rId10"/>
      <w:pgSz w:w="12240" w:h="15840" w:code="1"/>
      <w:pgMar w:top="720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956A" w14:textId="77777777" w:rsidR="009B6CEB" w:rsidRDefault="009B6CEB" w:rsidP="00F568D8">
      <w:r>
        <w:separator/>
      </w:r>
    </w:p>
  </w:endnote>
  <w:endnote w:type="continuationSeparator" w:id="0">
    <w:p w14:paraId="297BB25D" w14:textId="77777777" w:rsidR="009B6CEB" w:rsidRDefault="009B6CEB" w:rsidP="00F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CE085" w14:textId="77777777" w:rsidR="009B6CEB" w:rsidRDefault="009B6CEB" w:rsidP="00F568D8">
      <w:r>
        <w:separator/>
      </w:r>
    </w:p>
  </w:footnote>
  <w:footnote w:type="continuationSeparator" w:id="0">
    <w:p w14:paraId="0128CD58" w14:textId="77777777" w:rsidR="009B6CEB" w:rsidRDefault="009B6CEB" w:rsidP="00F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11F9" w14:textId="20BF6990" w:rsidR="00F568D8" w:rsidRPr="00F568D8" w:rsidRDefault="002833C4" w:rsidP="00F568D8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Procedures for </w:t>
    </w:r>
    <w:r w:rsidR="00F568D8" w:rsidRPr="00F568D8">
      <w:rPr>
        <w:rFonts w:ascii="Times New Roman" w:hAnsi="Times New Roman" w:cs="Times New Roman"/>
        <w:sz w:val="18"/>
        <w:szCs w:val="18"/>
      </w:rPr>
      <w:t>ND Energy Laboratory Use (Page 2 of 2)</w:t>
    </w:r>
  </w:p>
  <w:p w14:paraId="152A60B3" w14:textId="77777777" w:rsidR="00F568D8" w:rsidRPr="00F568D8" w:rsidRDefault="00F568D8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0E33" w14:textId="215BA89F" w:rsidR="002833C4" w:rsidRDefault="002833C4" w:rsidP="002833C4">
    <w:pPr>
      <w:pStyle w:val="Header"/>
      <w:jc w:val="center"/>
    </w:pPr>
    <w:r>
      <w:rPr>
        <w:noProof/>
      </w:rPr>
      <w:drawing>
        <wp:inline distT="0" distB="0" distL="0" distR="0" wp14:anchorId="307D548C" wp14:editId="5019A9F9">
          <wp:extent cx="1353820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nergy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267"/>
    <w:multiLevelType w:val="hybridMultilevel"/>
    <w:tmpl w:val="E01C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C5549"/>
    <w:multiLevelType w:val="hybridMultilevel"/>
    <w:tmpl w:val="19EA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319F"/>
    <w:multiLevelType w:val="hybridMultilevel"/>
    <w:tmpl w:val="A2B4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81D75"/>
    <w:multiLevelType w:val="hybridMultilevel"/>
    <w:tmpl w:val="970A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6A54A1"/>
    <w:multiLevelType w:val="hybridMultilevel"/>
    <w:tmpl w:val="D68C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9803AE"/>
    <w:multiLevelType w:val="hybridMultilevel"/>
    <w:tmpl w:val="BF5E2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328E3"/>
    <w:multiLevelType w:val="hybridMultilevel"/>
    <w:tmpl w:val="71508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13456F"/>
    <w:multiLevelType w:val="hybridMultilevel"/>
    <w:tmpl w:val="D7E0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F"/>
    <w:rsid w:val="00003E89"/>
    <w:rsid w:val="00020009"/>
    <w:rsid w:val="0008128F"/>
    <w:rsid w:val="000A7B53"/>
    <w:rsid w:val="000C4DD3"/>
    <w:rsid w:val="00107A5F"/>
    <w:rsid w:val="00115DF4"/>
    <w:rsid w:val="0015491D"/>
    <w:rsid w:val="00183553"/>
    <w:rsid w:val="001D20FC"/>
    <w:rsid w:val="001E2C26"/>
    <w:rsid w:val="00263FAD"/>
    <w:rsid w:val="002833C4"/>
    <w:rsid w:val="002A33F3"/>
    <w:rsid w:val="002A492A"/>
    <w:rsid w:val="002B1D1B"/>
    <w:rsid w:val="002B3F85"/>
    <w:rsid w:val="002D2DE0"/>
    <w:rsid w:val="002D2E6C"/>
    <w:rsid w:val="002E2091"/>
    <w:rsid w:val="00327B5E"/>
    <w:rsid w:val="003339FF"/>
    <w:rsid w:val="003461E3"/>
    <w:rsid w:val="00376D3A"/>
    <w:rsid w:val="00392C8C"/>
    <w:rsid w:val="00393C41"/>
    <w:rsid w:val="003A12E2"/>
    <w:rsid w:val="003C1A33"/>
    <w:rsid w:val="004316A2"/>
    <w:rsid w:val="00465D0F"/>
    <w:rsid w:val="00475A21"/>
    <w:rsid w:val="004A6BDD"/>
    <w:rsid w:val="004B58DB"/>
    <w:rsid w:val="004D114C"/>
    <w:rsid w:val="004E0A59"/>
    <w:rsid w:val="004F2239"/>
    <w:rsid w:val="00513F99"/>
    <w:rsid w:val="005175DC"/>
    <w:rsid w:val="005B10D1"/>
    <w:rsid w:val="005C7264"/>
    <w:rsid w:val="005D1FFF"/>
    <w:rsid w:val="0060528F"/>
    <w:rsid w:val="006157AA"/>
    <w:rsid w:val="00633A7F"/>
    <w:rsid w:val="0065532A"/>
    <w:rsid w:val="00666C94"/>
    <w:rsid w:val="006D55BE"/>
    <w:rsid w:val="006E0EF8"/>
    <w:rsid w:val="007044D7"/>
    <w:rsid w:val="007E05F0"/>
    <w:rsid w:val="00826643"/>
    <w:rsid w:val="008421D0"/>
    <w:rsid w:val="008506AA"/>
    <w:rsid w:val="00854997"/>
    <w:rsid w:val="008B5689"/>
    <w:rsid w:val="009A1A6C"/>
    <w:rsid w:val="009B04E0"/>
    <w:rsid w:val="009B109B"/>
    <w:rsid w:val="009B6CEB"/>
    <w:rsid w:val="00A04D7A"/>
    <w:rsid w:val="00A3036A"/>
    <w:rsid w:val="00A32DCD"/>
    <w:rsid w:val="00A37E3F"/>
    <w:rsid w:val="00A5242A"/>
    <w:rsid w:val="00A526C1"/>
    <w:rsid w:val="00A601A2"/>
    <w:rsid w:val="00A72029"/>
    <w:rsid w:val="00A72D45"/>
    <w:rsid w:val="00A82AB5"/>
    <w:rsid w:val="00A93C19"/>
    <w:rsid w:val="00AC1030"/>
    <w:rsid w:val="00AD4D4D"/>
    <w:rsid w:val="00AF19A9"/>
    <w:rsid w:val="00B3304B"/>
    <w:rsid w:val="00B37967"/>
    <w:rsid w:val="00B66BF6"/>
    <w:rsid w:val="00BC5EA8"/>
    <w:rsid w:val="00BD4A17"/>
    <w:rsid w:val="00BE730B"/>
    <w:rsid w:val="00BE7FAB"/>
    <w:rsid w:val="00C3441D"/>
    <w:rsid w:val="00CA5B27"/>
    <w:rsid w:val="00CA746A"/>
    <w:rsid w:val="00CE4521"/>
    <w:rsid w:val="00CE783E"/>
    <w:rsid w:val="00D023ED"/>
    <w:rsid w:val="00D31006"/>
    <w:rsid w:val="00D6712B"/>
    <w:rsid w:val="00DA3A74"/>
    <w:rsid w:val="00DC2961"/>
    <w:rsid w:val="00DD4EC2"/>
    <w:rsid w:val="00DE4F7B"/>
    <w:rsid w:val="00E41B73"/>
    <w:rsid w:val="00E610EB"/>
    <w:rsid w:val="00E63F79"/>
    <w:rsid w:val="00E64F30"/>
    <w:rsid w:val="00E75FAA"/>
    <w:rsid w:val="00E82F1F"/>
    <w:rsid w:val="00EC1919"/>
    <w:rsid w:val="00EC3136"/>
    <w:rsid w:val="00EF5A1E"/>
    <w:rsid w:val="00F2661F"/>
    <w:rsid w:val="00F568D8"/>
    <w:rsid w:val="00F85A14"/>
    <w:rsid w:val="00F91878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48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D8"/>
  </w:style>
  <w:style w:type="paragraph" w:styleId="Footer">
    <w:name w:val="footer"/>
    <w:basedOn w:val="Normal"/>
    <w:link w:val="FooterChar"/>
    <w:uiPriority w:val="99"/>
    <w:unhideWhenUsed/>
    <w:rsid w:val="00F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D8"/>
  </w:style>
  <w:style w:type="paragraph" w:styleId="Footer">
    <w:name w:val="footer"/>
    <w:basedOn w:val="Normal"/>
    <w:link w:val="FooterChar"/>
    <w:uiPriority w:val="99"/>
    <w:unhideWhenUsed/>
    <w:rsid w:val="00F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E6759-5043-4F19-8F9B-C6D1C7ED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Szymanowski</dc:creator>
  <cp:lastModifiedBy>Ginger Sigmon</cp:lastModifiedBy>
  <cp:revision>3</cp:revision>
  <cp:lastPrinted>2016-07-19T19:54:00Z</cp:lastPrinted>
  <dcterms:created xsi:type="dcterms:W3CDTF">2016-07-20T15:45:00Z</dcterms:created>
  <dcterms:modified xsi:type="dcterms:W3CDTF">2016-12-02T15:26:00Z</dcterms:modified>
</cp:coreProperties>
</file>